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27AD" w14:textId="17E3DDBA" w:rsidR="009927A3" w:rsidRPr="009927A3" w:rsidRDefault="009927A3" w:rsidP="009927A3">
      <w:pPr>
        <w:spacing w:before="240" w:after="40" w:line="240" w:lineRule="auto"/>
        <w:contextualSpacing/>
        <w:outlineLvl w:val="0"/>
        <w:rPr>
          <w:b/>
          <w:bCs/>
          <w:sz w:val="28"/>
          <w:szCs w:val="28"/>
          <w:lang w:val="uk-UA"/>
        </w:rPr>
      </w:pPr>
      <w:r w:rsidRPr="009927A3">
        <w:rPr>
          <w:b/>
          <w:bCs/>
          <w:sz w:val="28"/>
          <w:szCs w:val="28"/>
          <w:lang w:val="uk-UA"/>
        </w:rPr>
        <w:t>План запобігання насильству та переслідуванням (шаблон)</w:t>
      </w:r>
    </w:p>
    <w:p w14:paraId="1BEFEB52" w14:textId="77777777" w:rsidR="009927A3" w:rsidRPr="009927A3" w:rsidRDefault="009927A3" w:rsidP="009927A3">
      <w:pPr>
        <w:autoSpaceDE/>
        <w:autoSpaceDN/>
        <w:adjustRightInd/>
        <w:spacing w:after="200"/>
        <w:textAlignment w:val="auto"/>
        <w:rPr>
          <w:b/>
          <w:bCs/>
          <w:spacing w:val="-2"/>
          <w:sz w:val="18"/>
          <w:szCs w:val="18"/>
          <w:lang w:val="uk-UA"/>
        </w:rPr>
      </w:pPr>
      <w:r w:rsidRPr="009927A3">
        <w:rPr>
          <w:spacing w:val="-2"/>
          <w:sz w:val="18"/>
          <w:szCs w:val="18"/>
          <w:lang w:val="uk-UA"/>
        </w:rPr>
        <w:t xml:space="preserve">Цей шаблон призначений для використання, як приклад. Посилання на версію MS Word, яку ви можете налаштувати під свій робочий сайт, наведено у рубриці «Для отримання додаткової інформації» на попередній сторінці. </w:t>
      </w:r>
      <w:r w:rsidRPr="009927A3">
        <w:rPr>
          <w:spacing w:val="-2"/>
          <w:sz w:val="18"/>
          <w:szCs w:val="18"/>
          <w:highlight w:val="yellow"/>
          <w:lang w:val="uk-UA"/>
        </w:rPr>
        <w:t>Якщо ви вирішите використовувати цей шаблон, переконайтеся, що ви адаптували його до специфіки своєї організації та робочого місця</w:t>
      </w:r>
      <w:r w:rsidRPr="009927A3">
        <w:rPr>
          <w:spacing w:val="-2"/>
          <w:sz w:val="18"/>
          <w:szCs w:val="18"/>
          <w:lang w:val="uk-UA"/>
        </w:rPr>
        <w:t xml:space="preserve">. Зверніть увагу, що цей шаблон охоплює лише вимоги Розділу 390(1) Кодексу охорони праці. У Частині 27 Кодексу містяться й інші вимоги. Рекомендується включити ці вимоги у ваш план запобігання насильству та переслідуванням, якщо вони застосовні.   </w:t>
      </w:r>
    </w:p>
    <w:p w14:paraId="5E23699A" w14:textId="77777777" w:rsidR="009927A3" w:rsidRPr="009927A3" w:rsidRDefault="009927A3" w:rsidP="009927A3">
      <w:pPr>
        <w:autoSpaceDE/>
        <w:autoSpaceDN/>
        <w:adjustRightInd/>
        <w:spacing w:after="200"/>
        <w:textAlignment w:val="auto"/>
        <w:rPr>
          <w:b/>
          <w:bCs/>
          <w:sz w:val="18"/>
          <w:szCs w:val="18"/>
          <w:lang w:val="uk-UA"/>
        </w:rPr>
      </w:pPr>
      <w:r w:rsidRPr="009927A3">
        <w:rPr>
          <w:b/>
          <w:bCs/>
          <w:sz w:val="18"/>
          <w:szCs w:val="18"/>
          <w:lang w:val="uk-UA"/>
        </w:rPr>
        <w:t>Ім'я роботодавця:</w:t>
      </w:r>
    </w:p>
    <w:p w14:paraId="0F97175C" w14:textId="77777777" w:rsidR="009927A3" w:rsidRPr="009927A3" w:rsidRDefault="009927A3" w:rsidP="009927A3">
      <w:pPr>
        <w:autoSpaceDE/>
        <w:autoSpaceDN/>
        <w:adjustRightInd/>
        <w:spacing w:after="200"/>
        <w:textAlignment w:val="auto"/>
        <w:rPr>
          <w:b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 xml:space="preserve">Дата: </w:t>
      </w:r>
    </w:p>
    <w:p w14:paraId="3267D2CE" w14:textId="77777777" w:rsidR="009927A3" w:rsidRPr="009927A3" w:rsidRDefault="009927A3" w:rsidP="009927A3">
      <w:pPr>
        <w:autoSpaceDE/>
        <w:autoSpaceDN/>
        <w:adjustRightInd/>
        <w:spacing w:after="200"/>
        <w:textAlignment w:val="auto"/>
        <w:rPr>
          <w:bCs/>
          <w:i/>
          <w:iCs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 xml:space="preserve">Наступна запланована дата перегляду: </w:t>
      </w:r>
      <w:r w:rsidRPr="009927A3">
        <w:rPr>
          <w:bCs/>
          <w:i/>
          <w:iCs/>
          <w:sz w:val="18"/>
          <w:szCs w:val="18"/>
          <w:lang w:val="uk-UA"/>
        </w:rPr>
        <w:t>(Максимум три роки.)</w:t>
      </w:r>
    </w:p>
    <w:p w14:paraId="540EED05" w14:textId="77777777" w:rsidR="009927A3" w:rsidRPr="009927A3" w:rsidRDefault="009927A3" w:rsidP="009927A3">
      <w:pPr>
        <w:autoSpaceDE/>
        <w:autoSpaceDN/>
        <w:adjustRightInd/>
        <w:spacing w:after="200"/>
        <w:textAlignment w:val="auto"/>
        <w:rPr>
          <w:b/>
          <w:bCs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>Комітет з охорони праці і техніки безпеки або його представник консультується (якщо такий є)</w:t>
      </w:r>
      <w:r w:rsidRPr="009927A3">
        <w:rPr>
          <w:bCs/>
          <w:sz w:val="18"/>
          <w:szCs w:val="18"/>
          <w:lang w:val="uk-UA"/>
        </w:rPr>
        <w:t>:</w:t>
      </w:r>
      <w:r w:rsidRPr="009927A3">
        <w:rPr>
          <w:sz w:val="18"/>
          <w:szCs w:val="18"/>
          <w:lang w:val="uk-UA"/>
        </w:rPr>
        <w:tab/>
      </w:r>
      <w:r w:rsidRPr="009927A3">
        <w:rPr>
          <w:bCs/>
          <w:sz w:val="18"/>
          <w:szCs w:val="18"/>
          <w:lang w:val="uk-UA"/>
        </w:rPr>
        <w:t>Так___ Ні___ Н/З___</w:t>
      </w:r>
    </w:p>
    <w:p w14:paraId="5BA7BDE5" w14:textId="77777777" w:rsidR="009927A3" w:rsidRPr="009927A3" w:rsidRDefault="009927A3" w:rsidP="009927A3">
      <w:pPr>
        <w:autoSpaceDE/>
        <w:autoSpaceDN/>
        <w:adjustRightInd/>
        <w:spacing w:after="200"/>
        <w:textAlignment w:val="auto"/>
        <w:rPr>
          <w:bCs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>Працівники, які постраждали (якщо немає комітету чи представника)</w:t>
      </w:r>
      <w:r w:rsidRPr="009927A3">
        <w:rPr>
          <w:bCs/>
          <w:sz w:val="18"/>
          <w:szCs w:val="18"/>
          <w:lang w:val="uk-UA"/>
        </w:rPr>
        <w:t xml:space="preserve">: </w:t>
      </w:r>
      <w:r w:rsidRPr="009927A3">
        <w:rPr>
          <w:sz w:val="18"/>
          <w:szCs w:val="18"/>
          <w:lang w:val="uk-UA"/>
        </w:rPr>
        <w:tab/>
      </w:r>
      <w:r w:rsidRPr="009927A3">
        <w:rPr>
          <w:bCs/>
          <w:sz w:val="18"/>
          <w:szCs w:val="18"/>
          <w:lang w:val="uk-UA"/>
        </w:rPr>
        <w:t>Так___ Ні___ Н/З___</w:t>
      </w:r>
    </w:p>
    <w:p w14:paraId="4D2CD54E" w14:textId="77777777" w:rsidR="009927A3" w:rsidRPr="009927A3" w:rsidRDefault="009927A3" w:rsidP="009927A3">
      <w:pPr>
        <w:keepNext/>
        <w:spacing w:before="180" w:after="40" w:line="240" w:lineRule="auto"/>
        <w:contextualSpacing/>
        <w:outlineLvl w:val="1"/>
        <w:rPr>
          <w:b/>
          <w:bCs/>
          <w:sz w:val="18"/>
          <w:szCs w:val="18"/>
          <w:lang w:val="uk-UA"/>
        </w:rPr>
      </w:pPr>
      <w:r w:rsidRPr="009927A3">
        <w:rPr>
          <w:b/>
          <w:bCs/>
          <w:sz w:val="18"/>
          <w:szCs w:val="18"/>
          <w:lang w:val="uk-UA"/>
        </w:rPr>
        <w:t>Обов'язковий зміст плану запобігання</w:t>
      </w:r>
    </w:p>
    <w:p w14:paraId="4BFFE661" w14:textId="77777777" w:rsidR="009927A3" w:rsidRPr="009927A3" w:rsidRDefault="009927A3" w:rsidP="009927A3">
      <w:pPr>
        <w:spacing w:before="120" w:after="0"/>
        <w:outlineLvl w:val="2"/>
        <w:rPr>
          <w:b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>Заходи, які роботодавець планує вжити для усунення або контролю небезпек насильства та переслідувань</w:t>
      </w:r>
    </w:p>
    <w:p w14:paraId="3335F74C" w14:textId="77777777" w:rsidR="009927A3" w:rsidRPr="009927A3" w:rsidRDefault="009927A3" w:rsidP="009927A3">
      <w:pPr>
        <w:autoSpaceDE/>
        <w:autoSpaceDN/>
        <w:adjustRightInd/>
        <w:spacing w:after="0"/>
        <w:textAlignment w:val="auto"/>
        <w:rPr>
          <w:i/>
          <w:iCs/>
          <w:spacing w:val="-2"/>
          <w:sz w:val="18"/>
          <w:szCs w:val="18"/>
          <w:lang w:val="uk-UA"/>
        </w:rPr>
      </w:pPr>
      <w:r w:rsidRPr="009927A3">
        <w:rPr>
          <w:i/>
          <w:iCs/>
          <w:spacing w:val="-2"/>
          <w:sz w:val="18"/>
          <w:szCs w:val="18"/>
          <w:lang w:val="uk-UA"/>
        </w:rPr>
        <w:t>(Вони повинні відповідати всім вимогам оцінювання та контролю небезпек, передбаченим у Частині 2 Кодексу охорони праці. Роботодавці автозаправних пунктів і міні-маркетів також повинні включити необхідні елементи контролю, передбачені Розділом 392.2 Кодексу.)</w:t>
      </w:r>
    </w:p>
    <w:p w14:paraId="385CF334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uk-UA"/>
        </w:rPr>
      </w:pPr>
    </w:p>
    <w:p w14:paraId="60EAEE80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uk-UA"/>
        </w:rPr>
      </w:pPr>
      <w:r w:rsidRPr="009927A3">
        <w:rPr>
          <w:sz w:val="18"/>
          <w:szCs w:val="18"/>
          <w:lang w:val="uk-UA"/>
        </w:rPr>
        <w:t xml:space="preserve"> </w:t>
      </w:r>
    </w:p>
    <w:p w14:paraId="2FCC91D2" w14:textId="77777777" w:rsidR="009927A3" w:rsidRPr="009927A3" w:rsidRDefault="009927A3" w:rsidP="009927A3">
      <w:pPr>
        <w:spacing w:before="120" w:after="0"/>
        <w:outlineLvl w:val="2"/>
        <w:rPr>
          <w:b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>Процедури інформування працівників про характер і ступінь загроз насильства та переслідувань, зокрема інформація про конкретні або загальні загрози, які існують або є потенційно можливими:</w:t>
      </w:r>
    </w:p>
    <w:p w14:paraId="5602FFA7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uk-UA"/>
        </w:rPr>
      </w:pPr>
    </w:p>
    <w:p w14:paraId="4C1685C1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 w:val="18"/>
          <w:szCs w:val="18"/>
          <w:lang w:val="uk-UA"/>
        </w:rPr>
      </w:pPr>
    </w:p>
    <w:p w14:paraId="17162005" w14:textId="77777777" w:rsidR="009927A3" w:rsidRPr="009927A3" w:rsidRDefault="009927A3" w:rsidP="009927A3">
      <w:pPr>
        <w:spacing w:before="120" w:after="0"/>
        <w:outlineLvl w:val="2"/>
        <w:rPr>
          <w:b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 xml:space="preserve">Процедури повідомлення про насильство та переслідування: </w:t>
      </w:r>
    </w:p>
    <w:p w14:paraId="46D730AA" w14:textId="77777777" w:rsidR="009927A3" w:rsidRPr="009927A3" w:rsidRDefault="009927A3" w:rsidP="009927A3">
      <w:pPr>
        <w:autoSpaceDE/>
        <w:autoSpaceDN/>
        <w:adjustRightInd/>
        <w:spacing w:after="0"/>
        <w:textAlignment w:val="auto"/>
        <w:rPr>
          <w:i/>
          <w:iCs/>
          <w:sz w:val="18"/>
          <w:szCs w:val="18"/>
          <w:lang w:val="uk-UA"/>
        </w:rPr>
      </w:pPr>
      <w:r w:rsidRPr="009927A3">
        <w:rPr>
          <w:i/>
          <w:iCs/>
          <w:sz w:val="18"/>
          <w:szCs w:val="18"/>
          <w:lang w:val="uk-UA"/>
        </w:rPr>
        <w:t>(Вони повинні включати процедури повідомлення про інциденти, коли це необхідно, згідно з Розділом 33(1) Закону «Про охорону праці»).</w:t>
      </w:r>
    </w:p>
    <w:p w14:paraId="4872C339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uk-UA"/>
        </w:rPr>
      </w:pPr>
    </w:p>
    <w:p w14:paraId="75B836E6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 w:val="18"/>
          <w:szCs w:val="18"/>
          <w:lang w:val="uk-UA"/>
        </w:rPr>
      </w:pPr>
      <w:r w:rsidRPr="009927A3">
        <w:rPr>
          <w:sz w:val="18"/>
          <w:szCs w:val="18"/>
          <w:lang w:val="uk-UA"/>
        </w:rPr>
        <w:t xml:space="preserve"> </w:t>
      </w:r>
    </w:p>
    <w:p w14:paraId="371F038D" w14:textId="77777777" w:rsidR="009927A3" w:rsidRPr="009927A3" w:rsidRDefault="009927A3" w:rsidP="009927A3">
      <w:pPr>
        <w:spacing w:before="120" w:after="0"/>
        <w:outlineLvl w:val="2"/>
        <w:rPr>
          <w:b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>Процедури розслідування скарг і випадків насильства та переслідувань:</w:t>
      </w:r>
    </w:p>
    <w:p w14:paraId="3BD80493" w14:textId="77777777" w:rsidR="009927A3" w:rsidRPr="009927A3" w:rsidRDefault="009927A3" w:rsidP="009927A3">
      <w:pPr>
        <w:autoSpaceDE/>
        <w:autoSpaceDN/>
        <w:adjustRightInd/>
        <w:spacing w:after="0"/>
        <w:textAlignment w:val="auto"/>
        <w:rPr>
          <w:i/>
          <w:iCs/>
          <w:sz w:val="18"/>
          <w:szCs w:val="18"/>
          <w:lang w:val="uk-UA"/>
        </w:rPr>
      </w:pPr>
      <w:r w:rsidRPr="009927A3">
        <w:rPr>
          <w:i/>
          <w:iCs/>
          <w:sz w:val="18"/>
          <w:szCs w:val="18"/>
          <w:lang w:val="uk-UA"/>
        </w:rPr>
        <w:t>(Вони повинні включати внутрішньоорганізаційний процес розгляду скарг, а також вимоги до розслідувань відповідно до Розділів 33(6)(a)–(c) Закону «Про охорону праці»).</w:t>
      </w:r>
    </w:p>
    <w:p w14:paraId="693458C3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uk-UA"/>
        </w:rPr>
      </w:pPr>
      <w:r w:rsidRPr="009927A3">
        <w:rPr>
          <w:sz w:val="18"/>
          <w:szCs w:val="18"/>
          <w:lang w:val="uk-UA"/>
        </w:rPr>
        <w:t xml:space="preserve"> </w:t>
      </w:r>
    </w:p>
    <w:p w14:paraId="183E171F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 w:val="18"/>
          <w:szCs w:val="18"/>
          <w:lang w:val="uk-UA"/>
        </w:rPr>
      </w:pPr>
    </w:p>
    <w:p w14:paraId="2109B16B" w14:textId="77777777" w:rsidR="009927A3" w:rsidRPr="009927A3" w:rsidRDefault="009927A3" w:rsidP="009927A3">
      <w:pPr>
        <w:spacing w:before="120" w:after="0"/>
        <w:outlineLvl w:val="2"/>
        <w:rPr>
          <w:b/>
          <w:sz w:val="18"/>
          <w:szCs w:val="18"/>
          <w:lang w:val="uk-UA"/>
        </w:rPr>
      </w:pPr>
      <w:r w:rsidRPr="009927A3">
        <w:rPr>
          <w:b/>
          <w:sz w:val="18"/>
          <w:szCs w:val="18"/>
          <w:lang w:val="uk-UA"/>
        </w:rPr>
        <w:t>Положення, що захищають конфіденційність усіх сторін, що мають стосунок до скарги чи інциденту, за винятком випадків, коли розкриття інформації є обов'язковим згідно із законодавством або необхідним для розслідування скарги чи інциденту, впровадження коригувальних заходів, інформування залучених сторін про результати розслідування та будь-які вжиті коригувальні заходи:</w:t>
      </w:r>
    </w:p>
    <w:p w14:paraId="0BE80F58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0"/>
        <w:textAlignment w:val="auto"/>
        <w:rPr>
          <w:sz w:val="18"/>
          <w:szCs w:val="18"/>
          <w:lang w:val="uk-UA"/>
        </w:rPr>
      </w:pPr>
    </w:p>
    <w:p w14:paraId="60A162A8" w14:textId="77777777" w:rsidR="009927A3" w:rsidRPr="009927A3" w:rsidRDefault="009927A3" w:rsidP="009927A3">
      <w:pPr>
        <w:numPr>
          <w:ilvl w:val="0"/>
          <w:numId w:val="31"/>
        </w:numPr>
        <w:autoSpaceDE/>
        <w:autoSpaceDN/>
        <w:adjustRightInd/>
        <w:spacing w:after="200"/>
        <w:textAlignment w:val="auto"/>
        <w:rPr>
          <w:szCs w:val="14"/>
          <w:lang w:val="uk-UA"/>
        </w:rPr>
      </w:pPr>
    </w:p>
    <w:p w14:paraId="2A52B002" w14:textId="77777777" w:rsidR="009927A3" w:rsidRPr="009927A3" w:rsidRDefault="009927A3" w:rsidP="009927A3">
      <w:pPr>
        <w:autoSpaceDE/>
        <w:autoSpaceDN/>
        <w:adjustRightInd/>
        <w:spacing w:before="240" w:after="0"/>
        <w:textAlignment w:val="auto"/>
        <w:rPr>
          <w:sz w:val="14"/>
          <w:szCs w:val="14"/>
          <w:lang w:val="uk-UA"/>
        </w:rPr>
      </w:pPr>
      <w:r w:rsidRPr="009927A3">
        <w:rPr>
          <w:sz w:val="14"/>
          <w:szCs w:val="14"/>
          <w:lang w:val="uk-UA"/>
        </w:rPr>
        <w:t xml:space="preserve">Ця форма призначена лише для використання, як приклад. Заповнення цієї форми саме по собі не є означає дотримання законодавства. Важливо і необхідно адаптувати цей документ до умов вашого робочого середовища. Крім того, надзвичайно важливо, щоб цей документ був не лише заповнений, а й використовувався, поширювався та впроваджувався відповідно до законодавства. Ні компанія </w:t>
      </w:r>
      <w:r w:rsidRPr="009927A3">
        <w:rPr>
          <w:sz w:val="14"/>
          <w:szCs w:val="14"/>
          <w:lang w:val="en-US"/>
        </w:rPr>
        <w:t>Crown</w:t>
      </w:r>
      <w:r w:rsidRPr="009927A3">
        <w:rPr>
          <w:sz w:val="14"/>
          <w:szCs w:val="14"/>
          <w:lang w:val="uk-UA"/>
        </w:rPr>
        <w:t>, ні її агенти, працівники чи підрядники не несуть відповідальності перед вами за будь-які прямі чи непрямі збитки, спричинені використанням вами цієї форми.</w:t>
      </w:r>
    </w:p>
    <w:p w14:paraId="49529DDF" w14:textId="5263812D" w:rsidR="00664FF8" w:rsidRPr="00A5769A" w:rsidRDefault="00664FF8" w:rsidP="00BF57B2">
      <w:pPr>
        <w:autoSpaceDE/>
        <w:autoSpaceDN/>
        <w:adjustRightInd/>
        <w:spacing w:before="240" w:after="0"/>
        <w:textAlignment w:val="auto"/>
        <w:rPr>
          <w:sz w:val="18"/>
          <w:szCs w:val="18"/>
          <w:lang w:val="uk-UA"/>
        </w:rPr>
      </w:pPr>
    </w:p>
    <w:sectPr w:rsidR="00664FF8" w:rsidRPr="00A5769A" w:rsidSect="00A5769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2240" w:h="15840" w:code="1"/>
      <w:pgMar w:top="426" w:right="1080" w:bottom="284" w:left="1080" w:header="547" w:footer="432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49ED9" w14:textId="77777777" w:rsidR="00E23F30" w:rsidRDefault="00E23F30" w:rsidP="00166C55">
      <w:r>
        <w:separator/>
      </w:r>
    </w:p>
  </w:endnote>
  <w:endnote w:type="continuationSeparator" w:id="0">
    <w:p w14:paraId="0E93CE49" w14:textId="77777777" w:rsidR="00E23F30" w:rsidRDefault="00E23F30" w:rsidP="00166C55">
      <w:r>
        <w:continuationSeparator/>
      </w:r>
    </w:p>
  </w:endnote>
  <w:endnote w:type="continuationNotice" w:id="1">
    <w:p w14:paraId="391DD1CD" w14:textId="77777777" w:rsidR="00E23F30" w:rsidRDefault="00E23F30" w:rsidP="00166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NeueLT Std Cn">
    <w:altName w:val="Lobster Two"/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Lt">
    <w:altName w:val="Malgun Gothic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7D58" w14:textId="1CD21AEA" w:rsidR="00A5769A" w:rsidRDefault="00186FE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435F4C36" wp14:editId="11E8087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985939589" name="Text Box 2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7D488" w14:textId="7E4106D2" w:rsidR="00186FEF" w:rsidRPr="00186FEF" w:rsidRDefault="00186FEF" w:rsidP="00186F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86F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5F4C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Public" style="position:absolute;margin-left:0;margin-top:0;width:120.85pt;height:30.45pt;z-index:25166028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" filled="f" stroked="f">
              <v:textbox style="mso-fit-shape-to-text:t" inset="20pt,0,0,15pt">
                <w:txbxContent>
                  <w:p w14:paraId="0517D488" w14:textId="7E4106D2" w:rsidR="00186FEF" w:rsidRPr="00186FEF" w:rsidRDefault="00186FEF" w:rsidP="00186F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186FEF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A04E" w14:textId="522C856F" w:rsidR="000E6353" w:rsidRPr="00214CE0" w:rsidRDefault="00186FEF" w:rsidP="00166C55">
    <w:pPr>
      <w:pStyle w:val="Calltoaction"/>
      <w:rPr>
        <w:rStyle w:val="CalltoactionChar1"/>
        <w:b/>
        <w:bCs/>
        <w:lang w:val="ru-RU"/>
      </w:rPr>
    </w:pPr>
    <w:r>
      <mc:AlternateContent>
        <mc:Choice Requires="wps">
          <w:drawing>
            <wp:anchor distT="0" distB="0" distL="0" distR="0" simplePos="0" relativeHeight="251661313" behindDoc="0" locked="0" layoutInCell="1" allowOverlap="1" wp14:anchorId="1107D961" wp14:editId="1E0380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432769998" name="Text Box 3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21E78" w14:textId="0DE7D523" w:rsidR="00186FEF" w:rsidRPr="00186FEF" w:rsidRDefault="00186FEF" w:rsidP="00186F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86F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7D9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Public" style="position:absolute;margin-left:0;margin-top:0;width:120.85pt;height:30.45pt;z-index:25166131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" filled="f" stroked="f">
              <v:textbox style="mso-fit-shape-to-text:t" inset="20pt,0,0,15pt">
                <w:txbxContent>
                  <w:p w14:paraId="6ED21E78" w14:textId="0DE7D523" w:rsidR="00186FEF" w:rsidRPr="00186FEF" w:rsidRDefault="00186FEF" w:rsidP="00186F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186FEF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6353" w:rsidRPr="0000551D">
      <w:rPr>
        <w:rStyle w:val="CalltoactionChar1"/>
        <w:b/>
        <w:bCs/>
      </w:rPr>
      <w:drawing>
        <wp:anchor distT="0" distB="0" distL="114300" distR="114300" simplePos="0" relativeHeight="251658240" behindDoc="0" locked="0" layoutInCell="1" allowOverlap="1" wp14:anchorId="4CB4A41A" wp14:editId="0EF72909">
          <wp:simplePos x="0" y="0"/>
          <wp:positionH relativeFrom="column">
            <wp:posOffset>5273040</wp:posOffset>
          </wp:positionH>
          <wp:positionV relativeFrom="page">
            <wp:posOffset>9351645</wp:posOffset>
          </wp:positionV>
          <wp:extent cx="1143000" cy="320040"/>
          <wp:effectExtent l="0" t="0" r="0" b="3810"/>
          <wp:wrapNone/>
          <wp:docPr id="6" name="Picture 6" descr="Логотип уряду Альберт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04468" w:rsidRPr="00214CE0">
      <w:rPr>
        <w:rStyle w:val="CalltoactionChar1"/>
        <w:b/>
        <w:bCs/>
        <w:lang w:val="ru-RU"/>
      </w:rPr>
      <w:t>Насильство та домагання на робочому місці</w:t>
    </w:r>
  </w:p>
  <w:p w14:paraId="2D638990" w14:textId="156BB720" w:rsidR="00F43C6D" w:rsidRPr="00214CE0" w:rsidRDefault="000E6353" w:rsidP="00D47397">
    <w:pPr>
      <w:pStyle w:val="FooterNormal"/>
      <w:rPr>
        <w:lang w:val="ru-RU"/>
      </w:rPr>
    </w:pPr>
    <w:r w:rsidRPr="00214CE0">
      <w:rPr>
        <w:lang w:val="ru-RU"/>
      </w:rPr>
      <w:t xml:space="preserve">© </w:t>
    </w:r>
    <w:r w:rsidRPr="00237A9F">
      <w:fldChar w:fldCharType="begin"/>
    </w:r>
    <w:r w:rsidRPr="00237A9F">
      <w:instrText xml:space="preserve"> DATE  \@ "yyyy"  \* MERGEFORMAT </w:instrText>
    </w:r>
    <w:r w:rsidRPr="00237A9F">
      <w:fldChar w:fldCharType="separate"/>
    </w:r>
    <w:r w:rsidR="00174DD7">
      <w:rPr>
        <w:noProof/>
      </w:rPr>
      <w:t>2026</w:t>
    </w:r>
    <w:r w:rsidRPr="00237A9F">
      <w:fldChar w:fldCharType="end"/>
    </w:r>
    <w:r w:rsidRPr="00214CE0">
      <w:rPr>
        <w:lang w:val="ru-RU"/>
      </w:rPr>
      <w:t xml:space="preserve"> </w:t>
    </w:r>
    <w:r w:rsidRPr="00214CE0">
      <w:rPr>
        <w:lang w:val="ru-RU"/>
      </w:rPr>
      <w:t xml:space="preserve">Уряд Альберти |  Оновлено у квітні 2025 року |  </w:t>
    </w:r>
    <w:hyperlink r:id="rId2" w:history="1">
      <w:r w:rsidR="00804468" w:rsidRPr="00340963">
        <w:rPr>
          <w:rStyle w:val="Hyperlink"/>
        </w:rPr>
        <w:t>LI</w:t>
      </w:r>
      <w:r w:rsidR="00804468" w:rsidRPr="00340963">
        <w:rPr>
          <w:rStyle w:val="Hyperlink"/>
          <w:lang w:val="ru-RU"/>
        </w:rPr>
        <w:t>045</w:t>
      </w:r>
      <w:r w:rsidR="00340963" w:rsidRPr="00340963">
        <w:rPr>
          <w:rStyle w:val="Hyperlink"/>
        </w:rPr>
        <w:t>UKR</w:t>
      </w:r>
      <w:r w:rsidRPr="00340963">
        <w:rPr>
          <w:rStyle w:val="Hyperlink"/>
          <w:lang w:val="ru-RU"/>
        </w:rPr>
        <w:t xml:space="preserve"> 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9B61" w14:textId="7551DE72" w:rsidR="004F3270" w:rsidRPr="00BB0673" w:rsidRDefault="00186FEF" w:rsidP="004F3270">
    <w:pPr>
      <w:pStyle w:val="Calltoaction"/>
      <w:rPr>
        <w:rStyle w:val="CalltoactionChar1"/>
        <w:b/>
        <w:bCs/>
        <w:lang w:val="uk-UA"/>
      </w:rPr>
    </w:pPr>
    <w:r>
      <w:rPr>
        <w:lang w:val="uk-UA"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60CFB7CB" wp14:editId="1DBF54C9">
              <wp:simplePos x="685800" y="92583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34795" cy="386715"/>
              <wp:effectExtent l="0" t="0" r="8255" b="0"/>
              <wp:wrapNone/>
              <wp:docPr id="1246125490" name="Text Box 1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386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4D6981" w14:textId="67D55B58" w:rsidR="00186FEF" w:rsidRPr="00186FEF" w:rsidRDefault="00186FEF" w:rsidP="00186FE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86FE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FB7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Public" style="position:absolute;margin-left:0;margin-top:0;width:120.85pt;height:30.45pt;z-index:25165926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" filled="f" stroked="f">
              <v:textbox style="mso-fit-shape-to-text:t" inset="20pt,0,0,15pt">
                <w:txbxContent>
                  <w:p w14:paraId="4F4D6981" w14:textId="67D55B58" w:rsidR="00186FEF" w:rsidRPr="00186FEF" w:rsidRDefault="00186FEF" w:rsidP="00186FE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186FEF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7629B" w:rsidRPr="0097629B">
      <w:rPr>
        <w:rStyle w:val="CalltoactionChar1"/>
        <w:b/>
        <w:bCs/>
        <w:lang w:val="uk-UA"/>
      </w:rPr>
      <w:t>План запобігання насильству та домаганням (шаблон)</w:t>
    </w:r>
    <w:r w:rsidR="004F3270" w:rsidRPr="00BB0673">
      <w:rPr>
        <w:rStyle w:val="CalltoactionChar1"/>
        <w:b/>
        <w:bCs/>
        <w:lang w:val="uk-UA"/>
      </w:rPr>
      <w:drawing>
        <wp:anchor distT="0" distB="0" distL="114300" distR="114300" simplePos="0" relativeHeight="251658241" behindDoc="0" locked="0" layoutInCell="1" allowOverlap="1" wp14:anchorId="7B2C92BB" wp14:editId="522399A1">
          <wp:simplePos x="0" y="0"/>
          <wp:positionH relativeFrom="column">
            <wp:posOffset>5273040</wp:posOffset>
          </wp:positionH>
          <wp:positionV relativeFrom="page">
            <wp:posOffset>9351645</wp:posOffset>
          </wp:positionV>
          <wp:extent cx="1143000" cy="320040"/>
          <wp:effectExtent l="0" t="0" r="0" b="3810"/>
          <wp:wrapNone/>
          <wp:docPr id="1615701939" name="Picture 1615701939" descr="Логотип уряду Альберт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Government of Alberta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17FB60" w14:textId="29AA9B49" w:rsidR="00D14E74" w:rsidRPr="00BB0673" w:rsidRDefault="004F3270" w:rsidP="004F3270">
    <w:pPr>
      <w:pStyle w:val="FooterNormal"/>
      <w:rPr>
        <w:lang w:val="uk-UA"/>
      </w:rPr>
    </w:pPr>
    <w:r w:rsidRPr="00BB0673">
      <w:rPr>
        <w:lang w:val="uk-UA"/>
      </w:rPr>
      <w:t xml:space="preserve">© </w:t>
    </w:r>
    <w:r w:rsidR="00C2342F">
      <w:t>2025</w:t>
    </w:r>
    <w:r w:rsidR="00C2342F" w:rsidRPr="00BB0673">
      <w:rPr>
        <w:lang w:val="uk-UA"/>
      </w:rPr>
      <w:t xml:space="preserve"> </w:t>
    </w:r>
    <w:r w:rsidRPr="00BB0673">
      <w:rPr>
        <w:lang w:val="uk-UA"/>
      </w:rPr>
      <w:t xml:space="preserve">Уряд Альберти |  </w:t>
    </w:r>
    <w:r w:rsidR="00CD5FB7" w:rsidRPr="00CD5FB7">
      <w:rPr>
        <w:lang w:val="uk-UA"/>
      </w:rPr>
      <w:t>Оновлено квітень 2025</w:t>
    </w:r>
    <w:r w:rsidRPr="00BB0673">
      <w:rPr>
        <w:lang w:val="uk-UA"/>
      </w:rPr>
      <w:t xml:space="preserve"> | </w:t>
    </w:r>
    <w:hyperlink r:id="rId2" w:history="1">
      <w:r w:rsidR="00A5769A" w:rsidRPr="00A5769A">
        <w:rPr>
          <w:rStyle w:val="Hyperlink"/>
          <w:lang w:val="uk-UA"/>
        </w:rPr>
        <w:t xml:space="preserve"> TMP005UKR 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A556" w14:textId="77777777" w:rsidR="00E23F30" w:rsidRPr="001522A5" w:rsidRDefault="00E23F30" w:rsidP="00166C55">
      <w:pPr>
        <w:pStyle w:val="Footer"/>
      </w:pPr>
      <w:r>
        <w:separator/>
      </w:r>
    </w:p>
  </w:footnote>
  <w:footnote w:type="continuationSeparator" w:id="0">
    <w:p w14:paraId="25800F3E" w14:textId="77777777" w:rsidR="00E23F30" w:rsidRDefault="00E23F30" w:rsidP="00166C55">
      <w:r>
        <w:continuationSeparator/>
      </w:r>
    </w:p>
  </w:footnote>
  <w:footnote w:type="continuationNotice" w:id="1">
    <w:p w14:paraId="66CF56F7" w14:textId="77777777" w:rsidR="00E23F30" w:rsidRDefault="00E23F30" w:rsidP="00166C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0020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F4698E" w14:textId="40AC6047" w:rsidR="004F3270" w:rsidRDefault="004F327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BBB8B" w14:textId="77777777" w:rsidR="004F3270" w:rsidRDefault="004F32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288A"/>
    <w:multiLevelType w:val="hybridMultilevel"/>
    <w:tmpl w:val="6084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47567"/>
    <w:multiLevelType w:val="hybridMultilevel"/>
    <w:tmpl w:val="879628DE"/>
    <w:lvl w:ilvl="0" w:tplc="10090017">
      <w:start w:val="1"/>
      <w:numFmt w:val="russianUpper"/>
      <w:lvlText w:val="%1)"/>
      <w:lvlJc w:val="left"/>
      <w:pPr>
        <w:ind w:left="363" w:hanging="360"/>
      </w:pPr>
    </w:lvl>
    <w:lvl w:ilvl="1" w:tplc="10090019" w:tentative="1">
      <w:start w:val="1"/>
      <w:numFmt w:val="russianUpper"/>
      <w:lvlText w:val="%2."/>
      <w:lvlJc w:val="left"/>
      <w:pPr>
        <w:ind w:left="1083" w:hanging="360"/>
      </w:pPr>
    </w:lvl>
    <w:lvl w:ilvl="2" w:tplc="1009001B" w:tentative="1">
      <w:start w:val="1"/>
      <w:numFmt w:val="russianUpper"/>
      <w:lvlText w:val="%3."/>
      <w:lvlJc w:val="right"/>
      <w:pPr>
        <w:ind w:left="1803" w:hanging="180"/>
      </w:pPr>
    </w:lvl>
    <w:lvl w:ilvl="3" w:tplc="1009000F" w:tentative="1">
      <w:start w:val="1"/>
      <w:numFmt w:val="russianUpper"/>
      <w:lvlText w:val="%4."/>
      <w:lvlJc w:val="left"/>
      <w:pPr>
        <w:ind w:left="2523" w:hanging="360"/>
      </w:pPr>
    </w:lvl>
    <w:lvl w:ilvl="4" w:tplc="10090019" w:tentative="1">
      <w:start w:val="1"/>
      <w:numFmt w:val="russianUpper"/>
      <w:lvlText w:val="%5."/>
      <w:lvlJc w:val="left"/>
      <w:pPr>
        <w:ind w:left="3243" w:hanging="360"/>
      </w:pPr>
    </w:lvl>
    <w:lvl w:ilvl="5" w:tplc="1009001B" w:tentative="1">
      <w:start w:val="1"/>
      <w:numFmt w:val="russianUpper"/>
      <w:lvlText w:val="%6."/>
      <w:lvlJc w:val="right"/>
      <w:pPr>
        <w:ind w:left="3963" w:hanging="180"/>
      </w:pPr>
    </w:lvl>
    <w:lvl w:ilvl="6" w:tplc="1009000F" w:tentative="1">
      <w:start w:val="1"/>
      <w:numFmt w:val="russianUpper"/>
      <w:lvlText w:val="%7."/>
      <w:lvlJc w:val="left"/>
      <w:pPr>
        <w:ind w:left="4683" w:hanging="360"/>
      </w:pPr>
    </w:lvl>
    <w:lvl w:ilvl="7" w:tplc="10090019" w:tentative="1">
      <w:start w:val="1"/>
      <w:numFmt w:val="russianUpper"/>
      <w:lvlText w:val="%8."/>
      <w:lvlJc w:val="left"/>
      <w:pPr>
        <w:ind w:left="5403" w:hanging="360"/>
      </w:pPr>
    </w:lvl>
    <w:lvl w:ilvl="8" w:tplc="1009001B" w:tentative="1">
      <w:start w:val="1"/>
      <w:numFmt w:val="russianUpper"/>
      <w:lvlText w:val="%9."/>
      <w:lvlJc w:val="right"/>
      <w:pPr>
        <w:ind w:left="6123" w:hanging="180"/>
      </w:pPr>
    </w:lvl>
  </w:abstractNum>
  <w:abstractNum w:abstractNumId="2" w15:restartNumberingAfterBreak="0">
    <w:nsid w:val="162C5673"/>
    <w:multiLevelType w:val="hybridMultilevel"/>
    <w:tmpl w:val="FCDC0DD8"/>
    <w:lvl w:ilvl="0" w:tplc="B034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48A9C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007B3"/>
    <w:multiLevelType w:val="hybridMultilevel"/>
    <w:tmpl w:val="536A7452"/>
    <w:lvl w:ilvl="0" w:tplc="10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russianUpper"/>
      <w:lvlText w:val="%2."/>
      <w:lvlJc w:val="left"/>
      <w:pPr>
        <w:ind w:left="1440" w:hanging="360"/>
      </w:pPr>
    </w:lvl>
    <w:lvl w:ilvl="2" w:tplc="1009001B" w:tentative="1">
      <w:start w:val="1"/>
      <w:numFmt w:val="russianUpper"/>
      <w:lvlText w:val="%3."/>
      <w:lvlJc w:val="right"/>
      <w:pPr>
        <w:ind w:left="2160" w:hanging="180"/>
      </w:pPr>
    </w:lvl>
    <w:lvl w:ilvl="3" w:tplc="1009000F" w:tentative="1">
      <w:start w:val="1"/>
      <w:numFmt w:val="russianUpper"/>
      <w:lvlText w:val="%4."/>
      <w:lvlJc w:val="left"/>
      <w:pPr>
        <w:ind w:left="2880" w:hanging="360"/>
      </w:pPr>
    </w:lvl>
    <w:lvl w:ilvl="4" w:tplc="10090019" w:tentative="1">
      <w:start w:val="1"/>
      <w:numFmt w:val="russianUpper"/>
      <w:lvlText w:val="%5."/>
      <w:lvlJc w:val="left"/>
      <w:pPr>
        <w:ind w:left="3600" w:hanging="360"/>
      </w:pPr>
    </w:lvl>
    <w:lvl w:ilvl="5" w:tplc="1009001B" w:tentative="1">
      <w:start w:val="1"/>
      <w:numFmt w:val="russianUpper"/>
      <w:lvlText w:val="%6."/>
      <w:lvlJc w:val="right"/>
      <w:pPr>
        <w:ind w:left="4320" w:hanging="180"/>
      </w:pPr>
    </w:lvl>
    <w:lvl w:ilvl="6" w:tplc="1009000F" w:tentative="1">
      <w:start w:val="1"/>
      <w:numFmt w:val="russianUpper"/>
      <w:lvlText w:val="%7."/>
      <w:lvlJc w:val="left"/>
      <w:pPr>
        <w:ind w:left="5040" w:hanging="360"/>
      </w:pPr>
    </w:lvl>
    <w:lvl w:ilvl="7" w:tplc="10090019" w:tentative="1">
      <w:start w:val="1"/>
      <w:numFmt w:val="russianUpper"/>
      <w:lvlText w:val="%8."/>
      <w:lvlJc w:val="left"/>
      <w:pPr>
        <w:ind w:left="5760" w:hanging="360"/>
      </w:pPr>
    </w:lvl>
    <w:lvl w:ilvl="8" w:tplc="10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4" w15:restartNumberingAfterBreak="0">
    <w:nsid w:val="229446F3"/>
    <w:multiLevelType w:val="hybridMultilevel"/>
    <w:tmpl w:val="7BF25A3E"/>
    <w:lvl w:ilvl="0" w:tplc="AAC6F718">
      <w:start w:val="1"/>
      <w:numFmt w:val="russianUpp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russianUpper"/>
      <w:lvlText w:val="%2."/>
      <w:lvlJc w:val="left"/>
      <w:pPr>
        <w:ind w:left="1440" w:hanging="360"/>
      </w:pPr>
    </w:lvl>
    <w:lvl w:ilvl="2" w:tplc="1009001B" w:tentative="1">
      <w:start w:val="1"/>
      <w:numFmt w:val="russianUpper"/>
      <w:lvlText w:val="%3."/>
      <w:lvlJc w:val="right"/>
      <w:pPr>
        <w:ind w:left="2160" w:hanging="180"/>
      </w:pPr>
    </w:lvl>
    <w:lvl w:ilvl="3" w:tplc="1009000F" w:tentative="1">
      <w:start w:val="1"/>
      <w:numFmt w:val="russianUpper"/>
      <w:lvlText w:val="%4."/>
      <w:lvlJc w:val="left"/>
      <w:pPr>
        <w:ind w:left="2880" w:hanging="360"/>
      </w:pPr>
    </w:lvl>
    <w:lvl w:ilvl="4" w:tplc="10090019" w:tentative="1">
      <w:start w:val="1"/>
      <w:numFmt w:val="russianUpper"/>
      <w:lvlText w:val="%5."/>
      <w:lvlJc w:val="left"/>
      <w:pPr>
        <w:ind w:left="3600" w:hanging="360"/>
      </w:pPr>
    </w:lvl>
    <w:lvl w:ilvl="5" w:tplc="1009001B" w:tentative="1">
      <w:start w:val="1"/>
      <w:numFmt w:val="russianUpper"/>
      <w:lvlText w:val="%6."/>
      <w:lvlJc w:val="right"/>
      <w:pPr>
        <w:ind w:left="4320" w:hanging="180"/>
      </w:pPr>
    </w:lvl>
    <w:lvl w:ilvl="6" w:tplc="1009000F" w:tentative="1">
      <w:start w:val="1"/>
      <w:numFmt w:val="russianUpper"/>
      <w:lvlText w:val="%7."/>
      <w:lvlJc w:val="left"/>
      <w:pPr>
        <w:ind w:left="5040" w:hanging="360"/>
      </w:pPr>
    </w:lvl>
    <w:lvl w:ilvl="7" w:tplc="10090019" w:tentative="1">
      <w:start w:val="1"/>
      <w:numFmt w:val="russianUpper"/>
      <w:lvlText w:val="%8."/>
      <w:lvlJc w:val="left"/>
      <w:pPr>
        <w:ind w:left="5760" w:hanging="360"/>
      </w:pPr>
    </w:lvl>
    <w:lvl w:ilvl="8" w:tplc="10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5" w15:restartNumberingAfterBreak="0">
    <w:nsid w:val="293F1980"/>
    <w:multiLevelType w:val="hybridMultilevel"/>
    <w:tmpl w:val="705873C6"/>
    <w:lvl w:ilvl="0" w:tplc="AC8289CA">
      <w:numFmt w:val="bullet"/>
      <w:lvlText w:val="-"/>
      <w:lvlJc w:val="left"/>
      <w:pPr>
        <w:ind w:left="648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2C8E06BC"/>
    <w:multiLevelType w:val="hybridMultilevel"/>
    <w:tmpl w:val="36F84AE6"/>
    <w:lvl w:ilvl="0" w:tplc="10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russianUpper"/>
      <w:lvlText w:val="%2."/>
      <w:lvlJc w:val="left"/>
      <w:pPr>
        <w:ind w:left="1440" w:hanging="360"/>
      </w:pPr>
    </w:lvl>
    <w:lvl w:ilvl="2" w:tplc="1009001B" w:tentative="1">
      <w:start w:val="1"/>
      <w:numFmt w:val="russianUpper"/>
      <w:lvlText w:val="%3."/>
      <w:lvlJc w:val="right"/>
      <w:pPr>
        <w:ind w:left="2160" w:hanging="180"/>
      </w:pPr>
    </w:lvl>
    <w:lvl w:ilvl="3" w:tplc="1009000F" w:tentative="1">
      <w:start w:val="1"/>
      <w:numFmt w:val="russianUpper"/>
      <w:lvlText w:val="%4."/>
      <w:lvlJc w:val="left"/>
      <w:pPr>
        <w:ind w:left="2880" w:hanging="360"/>
      </w:pPr>
    </w:lvl>
    <w:lvl w:ilvl="4" w:tplc="10090019" w:tentative="1">
      <w:start w:val="1"/>
      <w:numFmt w:val="russianUpper"/>
      <w:lvlText w:val="%5."/>
      <w:lvlJc w:val="left"/>
      <w:pPr>
        <w:ind w:left="3600" w:hanging="360"/>
      </w:pPr>
    </w:lvl>
    <w:lvl w:ilvl="5" w:tplc="1009001B" w:tentative="1">
      <w:start w:val="1"/>
      <w:numFmt w:val="russianUpper"/>
      <w:lvlText w:val="%6."/>
      <w:lvlJc w:val="right"/>
      <w:pPr>
        <w:ind w:left="4320" w:hanging="180"/>
      </w:pPr>
    </w:lvl>
    <w:lvl w:ilvl="6" w:tplc="1009000F" w:tentative="1">
      <w:start w:val="1"/>
      <w:numFmt w:val="russianUpper"/>
      <w:lvlText w:val="%7."/>
      <w:lvlJc w:val="left"/>
      <w:pPr>
        <w:ind w:left="5040" w:hanging="360"/>
      </w:pPr>
    </w:lvl>
    <w:lvl w:ilvl="7" w:tplc="10090019" w:tentative="1">
      <w:start w:val="1"/>
      <w:numFmt w:val="russianUpper"/>
      <w:lvlText w:val="%8."/>
      <w:lvlJc w:val="left"/>
      <w:pPr>
        <w:ind w:left="5760" w:hanging="360"/>
      </w:pPr>
    </w:lvl>
    <w:lvl w:ilvl="8" w:tplc="10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7" w15:restartNumberingAfterBreak="0">
    <w:nsid w:val="2F075F8B"/>
    <w:multiLevelType w:val="hybridMultilevel"/>
    <w:tmpl w:val="B294518A"/>
    <w:lvl w:ilvl="0" w:tplc="10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russianUpper"/>
      <w:lvlText w:val="%2."/>
      <w:lvlJc w:val="left"/>
      <w:pPr>
        <w:ind w:left="1440" w:hanging="360"/>
      </w:pPr>
    </w:lvl>
    <w:lvl w:ilvl="2" w:tplc="1009001B" w:tentative="1">
      <w:start w:val="1"/>
      <w:numFmt w:val="russianUpper"/>
      <w:lvlText w:val="%3."/>
      <w:lvlJc w:val="right"/>
      <w:pPr>
        <w:ind w:left="2160" w:hanging="180"/>
      </w:pPr>
    </w:lvl>
    <w:lvl w:ilvl="3" w:tplc="1009000F" w:tentative="1">
      <w:start w:val="1"/>
      <w:numFmt w:val="russianUpper"/>
      <w:lvlText w:val="%4."/>
      <w:lvlJc w:val="left"/>
      <w:pPr>
        <w:ind w:left="2880" w:hanging="360"/>
      </w:pPr>
    </w:lvl>
    <w:lvl w:ilvl="4" w:tplc="10090019" w:tentative="1">
      <w:start w:val="1"/>
      <w:numFmt w:val="russianUpper"/>
      <w:lvlText w:val="%5."/>
      <w:lvlJc w:val="left"/>
      <w:pPr>
        <w:ind w:left="3600" w:hanging="360"/>
      </w:pPr>
    </w:lvl>
    <w:lvl w:ilvl="5" w:tplc="1009001B" w:tentative="1">
      <w:start w:val="1"/>
      <w:numFmt w:val="russianUpper"/>
      <w:lvlText w:val="%6."/>
      <w:lvlJc w:val="right"/>
      <w:pPr>
        <w:ind w:left="4320" w:hanging="180"/>
      </w:pPr>
    </w:lvl>
    <w:lvl w:ilvl="6" w:tplc="1009000F" w:tentative="1">
      <w:start w:val="1"/>
      <w:numFmt w:val="russianUpper"/>
      <w:lvlText w:val="%7."/>
      <w:lvlJc w:val="left"/>
      <w:pPr>
        <w:ind w:left="5040" w:hanging="360"/>
      </w:pPr>
    </w:lvl>
    <w:lvl w:ilvl="7" w:tplc="10090019" w:tentative="1">
      <w:start w:val="1"/>
      <w:numFmt w:val="russianUpper"/>
      <w:lvlText w:val="%8."/>
      <w:lvlJc w:val="left"/>
      <w:pPr>
        <w:ind w:left="5760" w:hanging="360"/>
      </w:pPr>
    </w:lvl>
    <w:lvl w:ilvl="8" w:tplc="10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8" w15:restartNumberingAfterBreak="0">
    <w:nsid w:val="31F95B02"/>
    <w:multiLevelType w:val="hybridMultilevel"/>
    <w:tmpl w:val="11CAC350"/>
    <w:lvl w:ilvl="0" w:tplc="10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russianUpper"/>
      <w:lvlText w:val="%2."/>
      <w:lvlJc w:val="left"/>
      <w:pPr>
        <w:ind w:left="1440" w:hanging="360"/>
      </w:pPr>
    </w:lvl>
    <w:lvl w:ilvl="2" w:tplc="1009001B" w:tentative="1">
      <w:start w:val="1"/>
      <w:numFmt w:val="russianUpper"/>
      <w:lvlText w:val="%3."/>
      <w:lvlJc w:val="right"/>
      <w:pPr>
        <w:ind w:left="2160" w:hanging="180"/>
      </w:pPr>
    </w:lvl>
    <w:lvl w:ilvl="3" w:tplc="1009000F" w:tentative="1">
      <w:start w:val="1"/>
      <w:numFmt w:val="russianUpper"/>
      <w:lvlText w:val="%4."/>
      <w:lvlJc w:val="left"/>
      <w:pPr>
        <w:ind w:left="2880" w:hanging="360"/>
      </w:pPr>
    </w:lvl>
    <w:lvl w:ilvl="4" w:tplc="10090019" w:tentative="1">
      <w:start w:val="1"/>
      <w:numFmt w:val="russianUpper"/>
      <w:lvlText w:val="%5."/>
      <w:lvlJc w:val="left"/>
      <w:pPr>
        <w:ind w:left="3600" w:hanging="360"/>
      </w:pPr>
    </w:lvl>
    <w:lvl w:ilvl="5" w:tplc="1009001B" w:tentative="1">
      <w:start w:val="1"/>
      <w:numFmt w:val="russianUpper"/>
      <w:lvlText w:val="%6."/>
      <w:lvlJc w:val="right"/>
      <w:pPr>
        <w:ind w:left="4320" w:hanging="180"/>
      </w:pPr>
    </w:lvl>
    <w:lvl w:ilvl="6" w:tplc="1009000F" w:tentative="1">
      <w:start w:val="1"/>
      <w:numFmt w:val="russianUpper"/>
      <w:lvlText w:val="%7."/>
      <w:lvlJc w:val="left"/>
      <w:pPr>
        <w:ind w:left="5040" w:hanging="360"/>
      </w:pPr>
    </w:lvl>
    <w:lvl w:ilvl="7" w:tplc="10090019" w:tentative="1">
      <w:start w:val="1"/>
      <w:numFmt w:val="russianUpper"/>
      <w:lvlText w:val="%8."/>
      <w:lvlJc w:val="left"/>
      <w:pPr>
        <w:ind w:left="5760" w:hanging="360"/>
      </w:pPr>
    </w:lvl>
    <w:lvl w:ilvl="8" w:tplc="10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9" w15:restartNumberingAfterBreak="0">
    <w:nsid w:val="3CAF4F9D"/>
    <w:multiLevelType w:val="hybridMultilevel"/>
    <w:tmpl w:val="E5847986"/>
    <w:lvl w:ilvl="0" w:tplc="FD5069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23156"/>
    <w:multiLevelType w:val="multilevel"/>
    <w:tmpl w:val="72E67914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russianUpp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russianUpper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russianUpp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russianUpper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russianUpper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russianUpper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russianUpp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russianUpper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18A1CF2"/>
    <w:multiLevelType w:val="hybridMultilevel"/>
    <w:tmpl w:val="5B425E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781FA7"/>
    <w:multiLevelType w:val="hybridMultilevel"/>
    <w:tmpl w:val="639836D0"/>
    <w:lvl w:ilvl="0" w:tplc="44DAC41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2675B"/>
    <w:multiLevelType w:val="hybridMultilevel"/>
    <w:tmpl w:val="58C8888E"/>
    <w:lvl w:ilvl="0" w:tplc="27FC705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51E64"/>
    <w:multiLevelType w:val="hybridMultilevel"/>
    <w:tmpl w:val="4F2CD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669D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116C33"/>
    <w:multiLevelType w:val="hybridMultilevel"/>
    <w:tmpl w:val="8CB0C5B2"/>
    <w:lvl w:ilvl="0" w:tplc="ECD8D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A60F6"/>
    <w:multiLevelType w:val="hybridMultilevel"/>
    <w:tmpl w:val="BC78BA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06EF6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10D26"/>
    <w:multiLevelType w:val="hybridMultilevel"/>
    <w:tmpl w:val="301AD882"/>
    <w:lvl w:ilvl="0" w:tplc="91C830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8E4B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A2A4E6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44761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FACE74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A44F4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A78C2A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E2CBC7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BB4C0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8D4657"/>
    <w:multiLevelType w:val="hybridMultilevel"/>
    <w:tmpl w:val="DF126674"/>
    <w:lvl w:ilvl="0" w:tplc="10090011">
      <w:start w:val="1"/>
      <w:numFmt w:val="russianUpp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russianUpper"/>
      <w:lvlText w:val="%2."/>
      <w:lvlJc w:val="left"/>
      <w:pPr>
        <w:ind w:left="1440" w:hanging="360"/>
      </w:pPr>
    </w:lvl>
    <w:lvl w:ilvl="2" w:tplc="1009001B" w:tentative="1">
      <w:start w:val="1"/>
      <w:numFmt w:val="russianUpper"/>
      <w:lvlText w:val="%3."/>
      <w:lvlJc w:val="right"/>
      <w:pPr>
        <w:ind w:left="2160" w:hanging="180"/>
      </w:pPr>
    </w:lvl>
    <w:lvl w:ilvl="3" w:tplc="1009000F" w:tentative="1">
      <w:start w:val="1"/>
      <w:numFmt w:val="russianUpper"/>
      <w:lvlText w:val="%4."/>
      <w:lvlJc w:val="left"/>
      <w:pPr>
        <w:ind w:left="2880" w:hanging="360"/>
      </w:pPr>
    </w:lvl>
    <w:lvl w:ilvl="4" w:tplc="10090019" w:tentative="1">
      <w:start w:val="1"/>
      <w:numFmt w:val="russianUpper"/>
      <w:lvlText w:val="%5."/>
      <w:lvlJc w:val="left"/>
      <w:pPr>
        <w:ind w:left="3600" w:hanging="360"/>
      </w:pPr>
    </w:lvl>
    <w:lvl w:ilvl="5" w:tplc="1009001B" w:tentative="1">
      <w:start w:val="1"/>
      <w:numFmt w:val="russianUpper"/>
      <w:lvlText w:val="%6."/>
      <w:lvlJc w:val="right"/>
      <w:pPr>
        <w:ind w:left="4320" w:hanging="180"/>
      </w:pPr>
    </w:lvl>
    <w:lvl w:ilvl="6" w:tplc="1009000F" w:tentative="1">
      <w:start w:val="1"/>
      <w:numFmt w:val="russianUpper"/>
      <w:lvlText w:val="%7."/>
      <w:lvlJc w:val="left"/>
      <w:pPr>
        <w:ind w:left="5040" w:hanging="360"/>
      </w:pPr>
    </w:lvl>
    <w:lvl w:ilvl="7" w:tplc="10090019" w:tentative="1">
      <w:start w:val="1"/>
      <w:numFmt w:val="russianUpper"/>
      <w:lvlText w:val="%8."/>
      <w:lvlJc w:val="left"/>
      <w:pPr>
        <w:ind w:left="5760" w:hanging="360"/>
      </w:pPr>
    </w:lvl>
    <w:lvl w:ilvl="8" w:tplc="10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0" w15:restartNumberingAfterBreak="0">
    <w:nsid w:val="77124A19"/>
    <w:multiLevelType w:val="hybridMultilevel"/>
    <w:tmpl w:val="54747966"/>
    <w:lvl w:ilvl="0" w:tplc="B0342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55165"/>
    <w:multiLevelType w:val="hybridMultilevel"/>
    <w:tmpl w:val="CF06CCAA"/>
    <w:lvl w:ilvl="0" w:tplc="14182EC0">
      <w:start w:val="1"/>
      <w:numFmt w:val="bullet"/>
      <w:pStyle w:val="TOC-H4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A275A6"/>
    <w:multiLevelType w:val="hybridMultilevel"/>
    <w:tmpl w:val="43EADF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B6A78"/>
    <w:multiLevelType w:val="hybridMultilevel"/>
    <w:tmpl w:val="8756874A"/>
    <w:lvl w:ilvl="0" w:tplc="AAC6F718">
      <w:start w:val="1"/>
      <w:numFmt w:val="russianUpp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russianUpper"/>
      <w:lvlText w:val="%2."/>
      <w:lvlJc w:val="left"/>
      <w:pPr>
        <w:ind w:left="1440" w:hanging="360"/>
      </w:pPr>
    </w:lvl>
    <w:lvl w:ilvl="2" w:tplc="1009001B" w:tentative="1">
      <w:start w:val="1"/>
      <w:numFmt w:val="russianUpper"/>
      <w:lvlText w:val="%3."/>
      <w:lvlJc w:val="right"/>
      <w:pPr>
        <w:ind w:left="2160" w:hanging="180"/>
      </w:pPr>
    </w:lvl>
    <w:lvl w:ilvl="3" w:tplc="1009000F" w:tentative="1">
      <w:start w:val="1"/>
      <w:numFmt w:val="russianUpper"/>
      <w:lvlText w:val="%4."/>
      <w:lvlJc w:val="left"/>
      <w:pPr>
        <w:ind w:left="2880" w:hanging="360"/>
      </w:pPr>
    </w:lvl>
    <w:lvl w:ilvl="4" w:tplc="10090019" w:tentative="1">
      <w:start w:val="1"/>
      <w:numFmt w:val="russianUpper"/>
      <w:lvlText w:val="%5."/>
      <w:lvlJc w:val="left"/>
      <w:pPr>
        <w:ind w:left="3600" w:hanging="360"/>
      </w:pPr>
    </w:lvl>
    <w:lvl w:ilvl="5" w:tplc="1009001B" w:tentative="1">
      <w:start w:val="1"/>
      <w:numFmt w:val="russianUpper"/>
      <w:lvlText w:val="%6."/>
      <w:lvlJc w:val="right"/>
      <w:pPr>
        <w:ind w:left="4320" w:hanging="180"/>
      </w:pPr>
    </w:lvl>
    <w:lvl w:ilvl="6" w:tplc="1009000F" w:tentative="1">
      <w:start w:val="1"/>
      <w:numFmt w:val="russianUpper"/>
      <w:lvlText w:val="%7."/>
      <w:lvlJc w:val="left"/>
      <w:pPr>
        <w:ind w:left="5040" w:hanging="360"/>
      </w:pPr>
    </w:lvl>
    <w:lvl w:ilvl="7" w:tplc="10090019" w:tentative="1">
      <w:start w:val="1"/>
      <w:numFmt w:val="russianUpper"/>
      <w:lvlText w:val="%8."/>
      <w:lvlJc w:val="left"/>
      <w:pPr>
        <w:ind w:left="5760" w:hanging="360"/>
      </w:pPr>
    </w:lvl>
    <w:lvl w:ilvl="8" w:tplc="1009001B" w:tentative="1">
      <w:start w:val="1"/>
      <w:numFmt w:val="russianUpper"/>
      <w:lvlText w:val="%9."/>
      <w:lvlJc w:val="right"/>
      <w:pPr>
        <w:ind w:left="6480" w:hanging="180"/>
      </w:pPr>
    </w:lvl>
  </w:abstractNum>
  <w:num w:numId="1" w16cid:durableId="488062324">
    <w:abstractNumId w:val="16"/>
  </w:num>
  <w:num w:numId="2" w16cid:durableId="476844711">
    <w:abstractNumId w:val="12"/>
  </w:num>
  <w:num w:numId="3" w16cid:durableId="936132013">
    <w:abstractNumId w:val="16"/>
  </w:num>
  <w:num w:numId="4" w16cid:durableId="205413482">
    <w:abstractNumId w:val="12"/>
  </w:num>
  <w:num w:numId="5" w16cid:durableId="1547108506">
    <w:abstractNumId w:val="10"/>
  </w:num>
  <w:num w:numId="6" w16cid:durableId="15218194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4050265">
    <w:abstractNumId w:val="10"/>
  </w:num>
  <w:num w:numId="8" w16cid:durableId="1327436784">
    <w:abstractNumId w:val="10"/>
  </w:num>
  <w:num w:numId="9" w16cid:durableId="1141386523">
    <w:abstractNumId w:val="13"/>
  </w:num>
  <w:num w:numId="10" w16cid:durableId="1029716370">
    <w:abstractNumId w:val="14"/>
  </w:num>
  <w:num w:numId="11" w16cid:durableId="1206406587">
    <w:abstractNumId w:val="17"/>
  </w:num>
  <w:num w:numId="12" w16cid:durableId="1019624812">
    <w:abstractNumId w:val="21"/>
  </w:num>
  <w:num w:numId="13" w16cid:durableId="1264143963">
    <w:abstractNumId w:val="15"/>
  </w:num>
  <w:num w:numId="14" w16cid:durableId="166135917">
    <w:abstractNumId w:val="20"/>
  </w:num>
  <w:num w:numId="15" w16cid:durableId="580021716">
    <w:abstractNumId w:val="2"/>
  </w:num>
  <w:num w:numId="16" w16cid:durableId="1858957720">
    <w:abstractNumId w:val="9"/>
  </w:num>
  <w:num w:numId="17" w16cid:durableId="413628919">
    <w:abstractNumId w:val="17"/>
  </w:num>
  <w:num w:numId="18" w16cid:durableId="1244876377">
    <w:abstractNumId w:val="17"/>
  </w:num>
  <w:num w:numId="19" w16cid:durableId="1906643931">
    <w:abstractNumId w:val="11"/>
  </w:num>
  <w:num w:numId="20" w16cid:durableId="1668173617">
    <w:abstractNumId w:val="5"/>
  </w:num>
  <w:num w:numId="21" w16cid:durableId="777455531">
    <w:abstractNumId w:val="4"/>
  </w:num>
  <w:num w:numId="22" w16cid:durableId="941491604">
    <w:abstractNumId w:val="1"/>
  </w:num>
  <w:num w:numId="23" w16cid:durableId="1180238497">
    <w:abstractNumId w:val="6"/>
  </w:num>
  <w:num w:numId="24" w16cid:durableId="971405846">
    <w:abstractNumId w:val="23"/>
  </w:num>
  <w:num w:numId="25" w16cid:durableId="1329021373">
    <w:abstractNumId w:val="0"/>
  </w:num>
  <w:num w:numId="26" w16cid:durableId="2046977940">
    <w:abstractNumId w:val="7"/>
  </w:num>
  <w:num w:numId="27" w16cid:durableId="256601916">
    <w:abstractNumId w:val="18"/>
  </w:num>
  <w:num w:numId="28" w16cid:durableId="145096767">
    <w:abstractNumId w:val="3"/>
  </w:num>
  <w:num w:numId="29" w16cid:durableId="291520212">
    <w:abstractNumId w:val="8"/>
  </w:num>
  <w:num w:numId="30" w16cid:durableId="1975018385">
    <w:abstractNumId w:val="19"/>
  </w:num>
  <w:num w:numId="31" w16cid:durableId="11935426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fr-CA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857"/>
    <w:rsid w:val="000012B9"/>
    <w:rsid w:val="00001B2F"/>
    <w:rsid w:val="0000256E"/>
    <w:rsid w:val="000029E5"/>
    <w:rsid w:val="000034FB"/>
    <w:rsid w:val="000036D9"/>
    <w:rsid w:val="00003B03"/>
    <w:rsid w:val="0000414B"/>
    <w:rsid w:val="00004880"/>
    <w:rsid w:val="00004DD9"/>
    <w:rsid w:val="0000551D"/>
    <w:rsid w:val="00007095"/>
    <w:rsid w:val="00007BC7"/>
    <w:rsid w:val="00010DC6"/>
    <w:rsid w:val="000120DC"/>
    <w:rsid w:val="00012A8A"/>
    <w:rsid w:val="0001426F"/>
    <w:rsid w:val="00014758"/>
    <w:rsid w:val="00015CF7"/>
    <w:rsid w:val="000172BC"/>
    <w:rsid w:val="00017627"/>
    <w:rsid w:val="00017E99"/>
    <w:rsid w:val="0002087A"/>
    <w:rsid w:val="0002160D"/>
    <w:rsid w:val="00021EBA"/>
    <w:rsid w:val="00021F72"/>
    <w:rsid w:val="0002266A"/>
    <w:rsid w:val="00022F4F"/>
    <w:rsid w:val="000230C6"/>
    <w:rsid w:val="00024E47"/>
    <w:rsid w:val="00025250"/>
    <w:rsid w:val="0002546F"/>
    <w:rsid w:val="000259C6"/>
    <w:rsid w:val="00025EF4"/>
    <w:rsid w:val="000261BC"/>
    <w:rsid w:val="00027525"/>
    <w:rsid w:val="00027C6B"/>
    <w:rsid w:val="00032238"/>
    <w:rsid w:val="000327D2"/>
    <w:rsid w:val="00032C53"/>
    <w:rsid w:val="00033873"/>
    <w:rsid w:val="0003423C"/>
    <w:rsid w:val="00034A38"/>
    <w:rsid w:val="00035F6E"/>
    <w:rsid w:val="0003619B"/>
    <w:rsid w:val="00036FF5"/>
    <w:rsid w:val="00041DED"/>
    <w:rsid w:val="0004229D"/>
    <w:rsid w:val="00044C7C"/>
    <w:rsid w:val="00045A68"/>
    <w:rsid w:val="000460FE"/>
    <w:rsid w:val="00046D4C"/>
    <w:rsid w:val="00046E20"/>
    <w:rsid w:val="00047E6B"/>
    <w:rsid w:val="00050864"/>
    <w:rsid w:val="000510D9"/>
    <w:rsid w:val="00051973"/>
    <w:rsid w:val="00052C04"/>
    <w:rsid w:val="00052EB3"/>
    <w:rsid w:val="00053536"/>
    <w:rsid w:val="00055475"/>
    <w:rsid w:val="000554A0"/>
    <w:rsid w:val="000557B5"/>
    <w:rsid w:val="00057DFE"/>
    <w:rsid w:val="000614A8"/>
    <w:rsid w:val="0006425E"/>
    <w:rsid w:val="00066422"/>
    <w:rsid w:val="00067011"/>
    <w:rsid w:val="0006715A"/>
    <w:rsid w:val="00070654"/>
    <w:rsid w:val="00071BC0"/>
    <w:rsid w:val="00072EC7"/>
    <w:rsid w:val="00073AF7"/>
    <w:rsid w:val="00073B75"/>
    <w:rsid w:val="000757A7"/>
    <w:rsid w:val="000763AE"/>
    <w:rsid w:val="000763D3"/>
    <w:rsid w:val="00077AD7"/>
    <w:rsid w:val="000809C8"/>
    <w:rsid w:val="000812AA"/>
    <w:rsid w:val="00081689"/>
    <w:rsid w:val="000822CB"/>
    <w:rsid w:val="000825D5"/>
    <w:rsid w:val="00083075"/>
    <w:rsid w:val="0008463E"/>
    <w:rsid w:val="00084F05"/>
    <w:rsid w:val="00085B14"/>
    <w:rsid w:val="00086BC3"/>
    <w:rsid w:val="00087377"/>
    <w:rsid w:val="00087AAA"/>
    <w:rsid w:val="00091287"/>
    <w:rsid w:val="000914AC"/>
    <w:rsid w:val="000914FB"/>
    <w:rsid w:val="00091805"/>
    <w:rsid w:val="00095AD1"/>
    <w:rsid w:val="00097854"/>
    <w:rsid w:val="000979A0"/>
    <w:rsid w:val="000A0261"/>
    <w:rsid w:val="000A1C03"/>
    <w:rsid w:val="000A39F0"/>
    <w:rsid w:val="000A44B1"/>
    <w:rsid w:val="000A451F"/>
    <w:rsid w:val="000A4DE4"/>
    <w:rsid w:val="000A4DF4"/>
    <w:rsid w:val="000A6540"/>
    <w:rsid w:val="000A755B"/>
    <w:rsid w:val="000A78CD"/>
    <w:rsid w:val="000B175E"/>
    <w:rsid w:val="000B1DAB"/>
    <w:rsid w:val="000B3724"/>
    <w:rsid w:val="000B73EA"/>
    <w:rsid w:val="000C12C2"/>
    <w:rsid w:val="000C1D61"/>
    <w:rsid w:val="000C255D"/>
    <w:rsid w:val="000C2C25"/>
    <w:rsid w:val="000C2D3A"/>
    <w:rsid w:val="000C3196"/>
    <w:rsid w:val="000C3FEA"/>
    <w:rsid w:val="000C4123"/>
    <w:rsid w:val="000C4169"/>
    <w:rsid w:val="000C5402"/>
    <w:rsid w:val="000C6818"/>
    <w:rsid w:val="000C7C0A"/>
    <w:rsid w:val="000D03CC"/>
    <w:rsid w:val="000D052C"/>
    <w:rsid w:val="000D0531"/>
    <w:rsid w:val="000D1EBB"/>
    <w:rsid w:val="000D2C27"/>
    <w:rsid w:val="000D53FF"/>
    <w:rsid w:val="000D55F7"/>
    <w:rsid w:val="000D5C9F"/>
    <w:rsid w:val="000D65D5"/>
    <w:rsid w:val="000D6869"/>
    <w:rsid w:val="000E1859"/>
    <w:rsid w:val="000E2275"/>
    <w:rsid w:val="000E35DC"/>
    <w:rsid w:val="000E462C"/>
    <w:rsid w:val="000E487B"/>
    <w:rsid w:val="000E4C68"/>
    <w:rsid w:val="000E4DEC"/>
    <w:rsid w:val="000E6353"/>
    <w:rsid w:val="000E7D86"/>
    <w:rsid w:val="000F02D8"/>
    <w:rsid w:val="000F0D1F"/>
    <w:rsid w:val="000F183B"/>
    <w:rsid w:val="000F1CC0"/>
    <w:rsid w:val="000F2668"/>
    <w:rsid w:val="000F2C55"/>
    <w:rsid w:val="000F2E92"/>
    <w:rsid w:val="000F4003"/>
    <w:rsid w:val="000F49EA"/>
    <w:rsid w:val="000F573A"/>
    <w:rsid w:val="0010064E"/>
    <w:rsid w:val="00100926"/>
    <w:rsid w:val="00100C7E"/>
    <w:rsid w:val="00102403"/>
    <w:rsid w:val="00102C11"/>
    <w:rsid w:val="00103C95"/>
    <w:rsid w:val="00103FA5"/>
    <w:rsid w:val="00104D34"/>
    <w:rsid w:val="00105408"/>
    <w:rsid w:val="00110888"/>
    <w:rsid w:val="0011171E"/>
    <w:rsid w:val="00112BDA"/>
    <w:rsid w:val="001144B2"/>
    <w:rsid w:val="00114EFB"/>
    <w:rsid w:val="001152D6"/>
    <w:rsid w:val="00115AA7"/>
    <w:rsid w:val="001160BB"/>
    <w:rsid w:val="00116B2B"/>
    <w:rsid w:val="00116C3F"/>
    <w:rsid w:val="00117292"/>
    <w:rsid w:val="00117F7E"/>
    <w:rsid w:val="00120B02"/>
    <w:rsid w:val="00120B07"/>
    <w:rsid w:val="00121055"/>
    <w:rsid w:val="0012338E"/>
    <w:rsid w:val="00123DAB"/>
    <w:rsid w:val="00124613"/>
    <w:rsid w:val="00124EE3"/>
    <w:rsid w:val="001265C0"/>
    <w:rsid w:val="00126611"/>
    <w:rsid w:val="00126A2C"/>
    <w:rsid w:val="00126C1F"/>
    <w:rsid w:val="00130482"/>
    <w:rsid w:val="00131680"/>
    <w:rsid w:val="00131B09"/>
    <w:rsid w:val="00132C08"/>
    <w:rsid w:val="00135C2C"/>
    <w:rsid w:val="00135D49"/>
    <w:rsid w:val="00136F25"/>
    <w:rsid w:val="001377BC"/>
    <w:rsid w:val="00137C9D"/>
    <w:rsid w:val="00142B7D"/>
    <w:rsid w:val="00144720"/>
    <w:rsid w:val="00144BC4"/>
    <w:rsid w:val="00145689"/>
    <w:rsid w:val="00146D26"/>
    <w:rsid w:val="00147529"/>
    <w:rsid w:val="001505BD"/>
    <w:rsid w:val="001522A5"/>
    <w:rsid w:val="00152317"/>
    <w:rsid w:val="00152CE6"/>
    <w:rsid w:val="00152ED2"/>
    <w:rsid w:val="00153687"/>
    <w:rsid w:val="001547BF"/>
    <w:rsid w:val="001550D4"/>
    <w:rsid w:val="00155E3B"/>
    <w:rsid w:val="0015638E"/>
    <w:rsid w:val="00156B18"/>
    <w:rsid w:val="0015724C"/>
    <w:rsid w:val="00157A39"/>
    <w:rsid w:val="00161009"/>
    <w:rsid w:val="0016169D"/>
    <w:rsid w:val="00161832"/>
    <w:rsid w:val="00161F6A"/>
    <w:rsid w:val="00162B41"/>
    <w:rsid w:val="00162DB3"/>
    <w:rsid w:val="00163182"/>
    <w:rsid w:val="00163931"/>
    <w:rsid w:val="00163F31"/>
    <w:rsid w:val="00164BC5"/>
    <w:rsid w:val="0016539B"/>
    <w:rsid w:val="0016602C"/>
    <w:rsid w:val="001664B7"/>
    <w:rsid w:val="001667E5"/>
    <w:rsid w:val="00166C55"/>
    <w:rsid w:val="001679D6"/>
    <w:rsid w:val="00167EDF"/>
    <w:rsid w:val="001723B0"/>
    <w:rsid w:val="00172941"/>
    <w:rsid w:val="001739EA"/>
    <w:rsid w:val="00173EE6"/>
    <w:rsid w:val="00173EE8"/>
    <w:rsid w:val="00174282"/>
    <w:rsid w:val="001743C3"/>
    <w:rsid w:val="001745C1"/>
    <w:rsid w:val="0017498C"/>
    <w:rsid w:val="00174A8C"/>
    <w:rsid w:val="00174DD7"/>
    <w:rsid w:val="00175824"/>
    <w:rsid w:val="0017610B"/>
    <w:rsid w:val="0017631A"/>
    <w:rsid w:val="00180C41"/>
    <w:rsid w:val="00181EEC"/>
    <w:rsid w:val="00182067"/>
    <w:rsid w:val="001839D0"/>
    <w:rsid w:val="00183C56"/>
    <w:rsid w:val="00184526"/>
    <w:rsid w:val="00184549"/>
    <w:rsid w:val="001858F8"/>
    <w:rsid w:val="00186519"/>
    <w:rsid w:val="00186B1A"/>
    <w:rsid w:val="00186DBF"/>
    <w:rsid w:val="00186FEF"/>
    <w:rsid w:val="00187595"/>
    <w:rsid w:val="00187750"/>
    <w:rsid w:val="00187D7C"/>
    <w:rsid w:val="00191092"/>
    <w:rsid w:val="00192104"/>
    <w:rsid w:val="001931E8"/>
    <w:rsid w:val="00195A09"/>
    <w:rsid w:val="00195B22"/>
    <w:rsid w:val="00195FE5"/>
    <w:rsid w:val="001962B0"/>
    <w:rsid w:val="001A35CA"/>
    <w:rsid w:val="001A37A8"/>
    <w:rsid w:val="001A39A0"/>
    <w:rsid w:val="001A4B53"/>
    <w:rsid w:val="001A51C7"/>
    <w:rsid w:val="001A5396"/>
    <w:rsid w:val="001A6369"/>
    <w:rsid w:val="001A7911"/>
    <w:rsid w:val="001B0B75"/>
    <w:rsid w:val="001B1549"/>
    <w:rsid w:val="001B2902"/>
    <w:rsid w:val="001B3021"/>
    <w:rsid w:val="001B380F"/>
    <w:rsid w:val="001B42A7"/>
    <w:rsid w:val="001B49F2"/>
    <w:rsid w:val="001B5603"/>
    <w:rsid w:val="001B5A25"/>
    <w:rsid w:val="001B5E13"/>
    <w:rsid w:val="001B65B1"/>
    <w:rsid w:val="001B6DA8"/>
    <w:rsid w:val="001B7860"/>
    <w:rsid w:val="001B7972"/>
    <w:rsid w:val="001B7A38"/>
    <w:rsid w:val="001B7F00"/>
    <w:rsid w:val="001C159D"/>
    <w:rsid w:val="001C1E29"/>
    <w:rsid w:val="001C2174"/>
    <w:rsid w:val="001C2188"/>
    <w:rsid w:val="001C224B"/>
    <w:rsid w:val="001C3030"/>
    <w:rsid w:val="001C5461"/>
    <w:rsid w:val="001C5A19"/>
    <w:rsid w:val="001C6A9E"/>
    <w:rsid w:val="001C6CDC"/>
    <w:rsid w:val="001C7A9E"/>
    <w:rsid w:val="001D266A"/>
    <w:rsid w:val="001D26A3"/>
    <w:rsid w:val="001D3B42"/>
    <w:rsid w:val="001D5682"/>
    <w:rsid w:val="001D673A"/>
    <w:rsid w:val="001D67E1"/>
    <w:rsid w:val="001D69CE"/>
    <w:rsid w:val="001D7798"/>
    <w:rsid w:val="001D7B83"/>
    <w:rsid w:val="001E322C"/>
    <w:rsid w:val="001E4977"/>
    <w:rsid w:val="001E50A8"/>
    <w:rsid w:val="001E5522"/>
    <w:rsid w:val="001E6588"/>
    <w:rsid w:val="001E71C6"/>
    <w:rsid w:val="001F1450"/>
    <w:rsid w:val="001F191C"/>
    <w:rsid w:val="001F2DCA"/>
    <w:rsid w:val="001F3D5B"/>
    <w:rsid w:val="001F6DF4"/>
    <w:rsid w:val="002000BA"/>
    <w:rsid w:val="00201764"/>
    <w:rsid w:val="002019A6"/>
    <w:rsid w:val="00202388"/>
    <w:rsid w:val="00203632"/>
    <w:rsid w:val="002047D9"/>
    <w:rsid w:val="00204867"/>
    <w:rsid w:val="00206307"/>
    <w:rsid w:val="0020797C"/>
    <w:rsid w:val="002079FD"/>
    <w:rsid w:val="00207F84"/>
    <w:rsid w:val="00207FCB"/>
    <w:rsid w:val="00214482"/>
    <w:rsid w:val="00214CE0"/>
    <w:rsid w:val="00214D6F"/>
    <w:rsid w:val="002159DD"/>
    <w:rsid w:val="00216251"/>
    <w:rsid w:val="002162D8"/>
    <w:rsid w:val="00216824"/>
    <w:rsid w:val="00222E1D"/>
    <w:rsid w:val="002234C1"/>
    <w:rsid w:val="00223F12"/>
    <w:rsid w:val="0022434A"/>
    <w:rsid w:val="002259CF"/>
    <w:rsid w:val="00225B11"/>
    <w:rsid w:val="0022605C"/>
    <w:rsid w:val="00226C1C"/>
    <w:rsid w:val="00227098"/>
    <w:rsid w:val="00227C0B"/>
    <w:rsid w:val="002302C3"/>
    <w:rsid w:val="002313B8"/>
    <w:rsid w:val="0023272E"/>
    <w:rsid w:val="00233452"/>
    <w:rsid w:val="0023452F"/>
    <w:rsid w:val="00236AF3"/>
    <w:rsid w:val="002372E8"/>
    <w:rsid w:val="0023752C"/>
    <w:rsid w:val="00237A9F"/>
    <w:rsid w:val="002406FB"/>
    <w:rsid w:val="00240D6C"/>
    <w:rsid w:val="002424E5"/>
    <w:rsid w:val="00243DC1"/>
    <w:rsid w:val="00244DC6"/>
    <w:rsid w:val="00245262"/>
    <w:rsid w:val="002471F2"/>
    <w:rsid w:val="0024741A"/>
    <w:rsid w:val="00247846"/>
    <w:rsid w:val="00247A35"/>
    <w:rsid w:val="002506C0"/>
    <w:rsid w:val="002528A5"/>
    <w:rsid w:val="0025311B"/>
    <w:rsid w:val="00253384"/>
    <w:rsid w:val="0025375D"/>
    <w:rsid w:val="00253A3B"/>
    <w:rsid w:val="0025405E"/>
    <w:rsid w:val="002551FE"/>
    <w:rsid w:val="002559E7"/>
    <w:rsid w:val="00255C55"/>
    <w:rsid w:val="00256499"/>
    <w:rsid w:val="002569D2"/>
    <w:rsid w:val="00257B07"/>
    <w:rsid w:val="00262107"/>
    <w:rsid w:val="00262542"/>
    <w:rsid w:val="00262C22"/>
    <w:rsid w:val="00262D78"/>
    <w:rsid w:val="00263DCB"/>
    <w:rsid w:val="00264741"/>
    <w:rsid w:val="0026489F"/>
    <w:rsid w:val="0026567E"/>
    <w:rsid w:val="00266831"/>
    <w:rsid w:val="00266BF3"/>
    <w:rsid w:val="00270F05"/>
    <w:rsid w:val="0027121C"/>
    <w:rsid w:val="002725B6"/>
    <w:rsid w:val="00272B87"/>
    <w:rsid w:val="0027431C"/>
    <w:rsid w:val="00274366"/>
    <w:rsid w:val="00274552"/>
    <w:rsid w:val="00276792"/>
    <w:rsid w:val="00277077"/>
    <w:rsid w:val="00277E81"/>
    <w:rsid w:val="00277F44"/>
    <w:rsid w:val="00281A7B"/>
    <w:rsid w:val="002826F5"/>
    <w:rsid w:val="00282C1C"/>
    <w:rsid w:val="00284DB0"/>
    <w:rsid w:val="002850D9"/>
    <w:rsid w:val="0029021D"/>
    <w:rsid w:val="00290588"/>
    <w:rsid w:val="0029131F"/>
    <w:rsid w:val="002917E8"/>
    <w:rsid w:val="00292ABF"/>
    <w:rsid w:val="002932CE"/>
    <w:rsid w:val="002937C6"/>
    <w:rsid w:val="0029387F"/>
    <w:rsid w:val="00294709"/>
    <w:rsid w:val="00294E4F"/>
    <w:rsid w:val="00294E57"/>
    <w:rsid w:val="00295C4D"/>
    <w:rsid w:val="002967CC"/>
    <w:rsid w:val="00296D8A"/>
    <w:rsid w:val="002A2A5C"/>
    <w:rsid w:val="002A2C37"/>
    <w:rsid w:val="002A34AD"/>
    <w:rsid w:val="002A41A5"/>
    <w:rsid w:val="002A5CE0"/>
    <w:rsid w:val="002A770C"/>
    <w:rsid w:val="002B0019"/>
    <w:rsid w:val="002B02DB"/>
    <w:rsid w:val="002B1C13"/>
    <w:rsid w:val="002B229D"/>
    <w:rsid w:val="002B2770"/>
    <w:rsid w:val="002B37FA"/>
    <w:rsid w:val="002B3DF5"/>
    <w:rsid w:val="002B4535"/>
    <w:rsid w:val="002B45FA"/>
    <w:rsid w:val="002B5EE5"/>
    <w:rsid w:val="002B6405"/>
    <w:rsid w:val="002B6C52"/>
    <w:rsid w:val="002C0208"/>
    <w:rsid w:val="002C0B9D"/>
    <w:rsid w:val="002C1254"/>
    <w:rsid w:val="002C131A"/>
    <w:rsid w:val="002C1D8C"/>
    <w:rsid w:val="002C52AF"/>
    <w:rsid w:val="002C56B8"/>
    <w:rsid w:val="002C5CDF"/>
    <w:rsid w:val="002C7278"/>
    <w:rsid w:val="002C767B"/>
    <w:rsid w:val="002D1742"/>
    <w:rsid w:val="002D2E7B"/>
    <w:rsid w:val="002D30CD"/>
    <w:rsid w:val="002D326E"/>
    <w:rsid w:val="002D375C"/>
    <w:rsid w:val="002D48A9"/>
    <w:rsid w:val="002D51BF"/>
    <w:rsid w:val="002D57AA"/>
    <w:rsid w:val="002D5A09"/>
    <w:rsid w:val="002D5C57"/>
    <w:rsid w:val="002D5C7D"/>
    <w:rsid w:val="002D6D2B"/>
    <w:rsid w:val="002D7F70"/>
    <w:rsid w:val="002E03B7"/>
    <w:rsid w:val="002E0CFE"/>
    <w:rsid w:val="002E2C95"/>
    <w:rsid w:val="002E5BED"/>
    <w:rsid w:val="002E6934"/>
    <w:rsid w:val="002E73F3"/>
    <w:rsid w:val="002E7F22"/>
    <w:rsid w:val="002F1EA9"/>
    <w:rsid w:val="002F3699"/>
    <w:rsid w:val="002F3812"/>
    <w:rsid w:val="002F454A"/>
    <w:rsid w:val="002F6169"/>
    <w:rsid w:val="002F660A"/>
    <w:rsid w:val="002F734F"/>
    <w:rsid w:val="00301073"/>
    <w:rsid w:val="0030242A"/>
    <w:rsid w:val="00305366"/>
    <w:rsid w:val="00305A97"/>
    <w:rsid w:val="00305E54"/>
    <w:rsid w:val="00306266"/>
    <w:rsid w:val="00306F88"/>
    <w:rsid w:val="003103D7"/>
    <w:rsid w:val="003112D5"/>
    <w:rsid w:val="003125F5"/>
    <w:rsid w:val="00312908"/>
    <w:rsid w:val="00312B81"/>
    <w:rsid w:val="0031317F"/>
    <w:rsid w:val="0031350D"/>
    <w:rsid w:val="00313665"/>
    <w:rsid w:val="003138EF"/>
    <w:rsid w:val="003153AE"/>
    <w:rsid w:val="00315960"/>
    <w:rsid w:val="00315F59"/>
    <w:rsid w:val="00316916"/>
    <w:rsid w:val="00316E97"/>
    <w:rsid w:val="0032255F"/>
    <w:rsid w:val="00322E8F"/>
    <w:rsid w:val="00323009"/>
    <w:rsid w:val="00325335"/>
    <w:rsid w:val="00325488"/>
    <w:rsid w:val="00331971"/>
    <w:rsid w:val="00332689"/>
    <w:rsid w:val="00332D95"/>
    <w:rsid w:val="00333BB3"/>
    <w:rsid w:val="00333DFB"/>
    <w:rsid w:val="00334395"/>
    <w:rsid w:val="00335288"/>
    <w:rsid w:val="00335478"/>
    <w:rsid w:val="003379CE"/>
    <w:rsid w:val="003402C4"/>
    <w:rsid w:val="00340963"/>
    <w:rsid w:val="003415C6"/>
    <w:rsid w:val="00342C72"/>
    <w:rsid w:val="00342D37"/>
    <w:rsid w:val="00343512"/>
    <w:rsid w:val="00343543"/>
    <w:rsid w:val="00343D0C"/>
    <w:rsid w:val="003442DD"/>
    <w:rsid w:val="00344EFD"/>
    <w:rsid w:val="00345D9E"/>
    <w:rsid w:val="00346BE8"/>
    <w:rsid w:val="0034745B"/>
    <w:rsid w:val="003506A3"/>
    <w:rsid w:val="00350CE1"/>
    <w:rsid w:val="00350D79"/>
    <w:rsid w:val="003516E3"/>
    <w:rsid w:val="00351B2F"/>
    <w:rsid w:val="00351C79"/>
    <w:rsid w:val="0035376E"/>
    <w:rsid w:val="00354059"/>
    <w:rsid w:val="00355B72"/>
    <w:rsid w:val="003561DF"/>
    <w:rsid w:val="003562F2"/>
    <w:rsid w:val="00357A47"/>
    <w:rsid w:val="00361202"/>
    <w:rsid w:val="003612F4"/>
    <w:rsid w:val="00362586"/>
    <w:rsid w:val="00362AE6"/>
    <w:rsid w:val="00364FC3"/>
    <w:rsid w:val="00366F7D"/>
    <w:rsid w:val="00370C68"/>
    <w:rsid w:val="00370C73"/>
    <w:rsid w:val="00371669"/>
    <w:rsid w:val="003718CF"/>
    <w:rsid w:val="003719CB"/>
    <w:rsid w:val="00371ADC"/>
    <w:rsid w:val="00371E31"/>
    <w:rsid w:val="00372721"/>
    <w:rsid w:val="00372C7A"/>
    <w:rsid w:val="00373391"/>
    <w:rsid w:val="00373483"/>
    <w:rsid w:val="00373D2D"/>
    <w:rsid w:val="003746D1"/>
    <w:rsid w:val="00374BA7"/>
    <w:rsid w:val="00374C00"/>
    <w:rsid w:val="00375262"/>
    <w:rsid w:val="00376155"/>
    <w:rsid w:val="00380033"/>
    <w:rsid w:val="003804B1"/>
    <w:rsid w:val="00381908"/>
    <w:rsid w:val="00381D3F"/>
    <w:rsid w:val="00382872"/>
    <w:rsid w:val="00384208"/>
    <w:rsid w:val="00385BE5"/>
    <w:rsid w:val="003866AD"/>
    <w:rsid w:val="00386741"/>
    <w:rsid w:val="0038782D"/>
    <w:rsid w:val="003903B9"/>
    <w:rsid w:val="00390A8A"/>
    <w:rsid w:val="0039146C"/>
    <w:rsid w:val="0039264B"/>
    <w:rsid w:val="00393C4F"/>
    <w:rsid w:val="00393C90"/>
    <w:rsid w:val="003944EA"/>
    <w:rsid w:val="00397799"/>
    <w:rsid w:val="00397BBD"/>
    <w:rsid w:val="003A0FC4"/>
    <w:rsid w:val="003A1233"/>
    <w:rsid w:val="003A14ED"/>
    <w:rsid w:val="003A34C9"/>
    <w:rsid w:val="003A3CB5"/>
    <w:rsid w:val="003A50E6"/>
    <w:rsid w:val="003A5CD7"/>
    <w:rsid w:val="003A6A46"/>
    <w:rsid w:val="003A7BB8"/>
    <w:rsid w:val="003B0520"/>
    <w:rsid w:val="003B2021"/>
    <w:rsid w:val="003B248E"/>
    <w:rsid w:val="003B2C66"/>
    <w:rsid w:val="003B2EB5"/>
    <w:rsid w:val="003B431B"/>
    <w:rsid w:val="003B46C1"/>
    <w:rsid w:val="003B64E5"/>
    <w:rsid w:val="003C0BFA"/>
    <w:rsid w:val="003C15D9"/>
    <w:rsid w:val="003C1E12"/>
    <w:rsid w:val="003C1E36"/>
    <w:rsid w:val="003C3BD7"/>
    <w:rsid w:val="003C3D19"/>
    <w:rsid w:val="003C3F89"/>
    <w:rsid w:val="003C428D"/>
    <w:rsid w:val="003C46FD"/>
    <w:rsid w:val="003C56FF"/>
    <w:rsid w:val="003C5AAB"/>
    <w:rsid w:val="003C607C"/>
    <w:rsid w:val="003C6E2C"/>
    <w:rsid w:val="003D00E3"/>
    <w:rsid w:val="003D2722"/>
    <w:rsid w:val="003D298D"/>
    <w:rsid w:val="003D36F1"/>
    <w:rsid w:val="003D45F0"/>
    <w:rsid w:val="003D4627"/>
    <w:rsid w:val="003D4B93"/>
    <w:rsid w:val="003D4D06"/>
    <w:rsid w:val="003D6165"/>
    <w:rsid w:val="003D66C3"/>
    <w:rsid w:val="003D6957"/>
    <w:rsid w:val="003D7801"/>
    <w:rsid w:val="003E0EFE"/>
    <w:rsid w:val="003E1CBD"/>
    <w:rsid w:val="003E2363"/>
    <w:rsid w:val="003E2996"/>
    <w:rsid w:val="003E74B3"/>
    <w:rsid w:val="003F02ED"/>
    <w:rsid w:val="003F199C"/>
    <w:rsid w:val="003F2198"/>
    <w:rsid w:val="003F2BEE"/>
    <w:rsid w:val="003F32E7"/>
    <w:rsid w:val="003F4847"/>
    <w:rsid w:val="003F4FB4"/>
    <w:rsid w:val="003F562A"/>
    <w:rsid w:val="003F756E"/>
    <w:rsid w:val="003F7DCA"/>
    <w:rsid w:val="003F7F84"/>
    <w:rsid w:val="0040054D"/>
    <w:rsid w:val="00401750"/>
    <w:rsid w:val="004021E9"/>
    <w:rsid w:val="00402C3B"/>
    <w:rsid w:val="00406742"/>
    <w:rsid w:val="0040710B"/>
    <w:rsid w:val="0040772E"/>
    <w:rsid w:val="00410643"/>
    <w:rsid w:val="00413930"/>
    <w:rsid w:val="00416075"/>
    <w:rsid w:val="00416B0B"/>
    <w:rsid w:val="00420149"/>
    <w:rsid w:val="00420641"/>
    <w:rsid w:val="0042189A"/>
    <w:rsid w:val="004222AF"/>
    <w:rsid w:val="00425612"/>
    <w:rsid w:val="004263DB"/>
    <w:rsid w:val="004264E6"/>
    <w:rsid w:val="004316CD"/>
    <w:rsid w:val="00431E09"/>
    <w:rsid w:val="00433011"/>
    <w:rsid w:val="00433079"/>
    <w:rsid w:val="00433BCD"/>
    <w:rsid w:val="00434928"/>
    <w:rsid w:val="0043700D"/>
    <w:rsid w:val="00437A07"/>
    <w:rsid w:val="004404D4"/>
    <w:rsid w:val="00440675"/>
    <w:rsid w:val="00440960"/>
    <w:rsid w:val="004445F8"/>
    <w:rsid w:val="00445822"/>
    <w:rsid w:val="0044624F"/>
    <w:rsid w:val="00446728"/>
    <w:rsid w:val="00446EFB"/>
    <w:rsid w:val="004478C4"/>
    <w:rsid w:val="00447A99"/>
    <w:rsid w:val="004510E3"/>
    <w:rsid w:val="004513FA"/>
    <w:rsid w:val="00451617"/>
    <w:rsid w:val="004522BB"/>
    <w:rsid w:val="00453E5A"/>
    <w:rsid w:val="00455226"/>
    <w:rsid w:val="00455766"/>
    <w:rsid w:val="00456A09"/>
    <w:rsid w:val="004572E4"/>
    <w:rsid w:val="00457340"/>
    <w:rsid w:val="0045746C"/>
    <w:rsid w:val="0045749F"/>
    <w:rsid w:val="00457CEB"/>
    <w:rsid w:val="004602EE"/>
    <w:rsid w:val="0046040A"/>
    <w:rsid w:val="004604FC"/>
    <w:rsid w:val="00460F99"/>
    <w:rsid w:val="00461133"/>
    <w:rsid w:val="00462F84"/>
    <w:rsid w:val="0046320C"/>
    <w:rsid w:val="00463B6B"/>
    <w:rsid w:val="00466230"/>
    <w:rsid w:val="00466C19"/>
    <w:rsid w:val="00467011"/>
    <w:rsid w:val="00470055"/>
    <w:rsid w:val="00470077"/>
    <w:rsid w:val="00470575"/>
    <w:rsid w:val="00471B51"/>
    <w:rsid w:val="0047225C"/>
    <w:rsid w:val="00473208"/>
    <w:rsid w:val="004733C2"/>
    <w:rsid w:val="00473E1F"/>
    <w:rsid w:val="00473E5E"/>
    <w:rsid w:val="004747B8"/>
    <w:rsid w:val="00474AC1"/>
    <w:rsid w:val="0047576F"/>
    <w:rsid w:val="00476225"/>
    <w:rsid w:val="004777AC"/>
    <w:rsid w:val="004812B3"/>
    <w:rsid w:val="004839E3"/>
    <w:rsid w:val="00484C0D"/>
    <w:rsid w:val="004860A8"/>
    <w:rsid w:val="004860D0"/>
    <w:rsid w:val="0048694E"/>
    <w:rsid w:val="00486D10"/>
    <w:rsid w:val="00487161"/>
    <w:rsid w:val="004877D2"/>
    <w:rsid w:val="00487B6D"/>
    <w:rsid w:val="00487D01"/>
    <w:rsid w:val="00491D57"/>
    <w:rsid w:val="00492105"/>
    <w:rsid w:val="004926C0"/>
    <w:rsid w:val="0049356A"/>
    <w:rsid w:val="0049488B"/>
    <w:rsid w:val="00494A30"/>
    <w:rsid w:val="00494D69"/>
    <w:rsid w:val="004951C9"/>
    <w:rsid w:val="0049597E"/>
    <w:rsid w:val="00496B4F"/>
    <w:rsid w:val="00496C88"/>
    <w:rsid w:val="004A1852"/>
    <w:rsid w:val="004A2AEF"/>
    <w:rsid w:val="004A3442"/>
    <w:rsid w:val="004A367D"/>
    <w:rsid w:val="004A4289"/>
    <w:rsid w:val="004A44D8"/>
    <w:rsid w:val="004A50C9"/>
    <w:rsid w:val="004A6007"/>
    <w:rsid w:val="004A746B"/>
    <w:rsid w:val="004B0107"/>
    <w:rsid w:val="004B1422"/>
    <w:rsid w:val="004B259C"/>
    <w:rsid w:val="004B25E9"/>
    <w:rsid w:val="004B2CAD"/>
    <w:rsid w:val="004B2DD8"/>
    <w:rsid w:val="004B2FEE"/>
    <w:rsid w:val="004B355F"/>
    <w:rsid w:val="004B3A2E"/>
    <w:rsid w:val="004B3D9D"/>
    <w:rsid w:val="004B5115"/>
    <w:rsid w:val="004B51DA"/>
    <w:rsid w:val="004B54EE"/>
    <w:rsid w:val="004B6B47"/>
    <w:rsid w:val="004B6F68"/>
    <w:rsid w:val="004C3383"/>
    <w:rsid w:val="004C3930"/>
    <w:rsid w:val="004C4AA3"/>
    <w:rsid w:val="004C54E8"/>
    <w:rsid w:val="004D0224"/>
    <w:rsid w:val="004D08CF"/>
    <w:rsid w:val="004D1390"/>
    <w:rsid w:val="004D3162"/>
    <w:rsid w:val="004D3577"/>
    <w:rsid w:val="004D3BC1"/>
    <w:rsid w:val="004D3BD4"/>
    <w:rsid w:val="004D3CEA"/>
    <w:rsid w:val="004D40EE"/>
    <w:rsid w:val="004D4785"/>
    <w:rsid w:val="004D4D1B"/>
    <w:rsid w:val="004D58A9"/>
    <w:rsid w:val="004D6C58"/>
    <w:rsid w:val="004D6ED4"/>
    <w:rsid w:val="004E11CD"/>
    <w:rsid w:val="004E28DD"/>
    <w:rsid w:val="004E4D4A"/>
    <w:rsid w:val="004E6BDC"/>
    <w:rsid w:val="004E6C1A"/>
    <w:rsid w:val="004E75F3"/>
    <w:rsid w:val="004E7CAE"/>
    <w:rsid w:val="004F3270"/>
    <w:rsid w:val="004F479E"/>
    <w:rsid w:val="004F5E09"/>
    <w:rsid w:val="004F62C5"/>
    <w:rsid w:val="004F7347"/>
    <w:rsid w:val="00501B18"/>
    <w:rsid w:val="00502D5A"/>
    <w:rsid w:val="005035E4"/>
    <w:rsid w:val="00503C97"/>
    <w:rsid w:val="00503D80"/>
    <w:rsid w:val="00504166"/>
    <w:rsid w:val="005045B9"/>
    <w:rsid w:val="005048C6"/>
    <w:rsid w:val="0050512C"/>
    <w:rsid w:val="005059EE"/>
    <w:rsid w:val="00505CBE"/>
    <w:rsid w:val="005075A2"/>
    <w:rsid w:val="00510A5D"/>
    <w:rsid w:val="00510C00"/>
    <w:rsid w:val="00511501"/>
    <w:rsid w:val="00511928"/>
    <w:rsid w:val="0051367E"/>
    <w:rsid w:val="00513DB7"/>
    <w:rsid w:val="00514251"/>
    <w:rsid w:val="00514444"/>
    <w:rsid w:val="005149FC"/>
    <w:rsid w:val="00514DFD"/>
    <w:rsid w:val="0051719E"/>
    <w:rsid w:val="0051723E"/>
    <w:rsid w:val="00517C5F"/>
    <w:rsid w:val="00517E19"/>
    <w:rsid w:val="00520B03"/>
    <w:rsid w:val="005216D8"/>
    <w:rsid w:val="0052182E"/>
    <w:rsid w:val="00521D55"/>
    <w:rsid w:val="00524897"/>
    <w:rsid w:val="0052597A"/>
    <w:rsid w:val="00525B5C"/>
    <w:rsid w:val="00526B16"/>
    <w:rsid w:val="00530E6B"/>
    <w:rsid w:val="00532D8D"/>
    <w:rsid w:val="00533E67"/>
    <w:rsid w:val="005346B5"/>
    <w:rsid w:val="00535C1C"/>
    <w:rsid w:val="005361EA"/>
    <w:rsid w:val="00536206"/>
    <w:rsid w:val="00536354"/>
    <w:rsid w:val="00537456"/>
    <w:rsid w:val="0054075A"/>
    <w:rsid w:val="00540B55"/>
    <w:rsid w:val="00540C92"/>
    <w:rsid w:val="005411A1"/>
    <w:rsid w:val="005419B1"/>
    <w:rsid w:val="00541DF8"/>
    <w:rsid w:val="00543D7A"/>
    <w:rsid w:val="00544985"/>
    <w:rsid w:val="00545E89"/>
    <w:rsid w:val="00550440"/>
    <w:rsid w:val="00550BB8"/>
    <w:rsid w:val="00550CD5"/>
    <w:rsid w:val="00550D31"/>
    <w:rsid w:val="00550EA4"/>
    <w:rsid w:val="00551548"/>
    <w:rsid w:val="00552520"/>
    <w:rsid w:val="005526AD"/>
    <w:rsid w:val="00553117"/>
    <w:rsid w:val="00553464"/>
    <w:rsid w:val="00555C33"/>
    <w:rsid w:val="00555DAE"/>
    <w:rsid w:val="0055690C"/>
    <w:rsid w:val="00556B02"/>
    <w:rsid w:val="005578CD"/>
    <w:rsid w:val="005601AD"/>
    <w:rsid w:val="0056021E"/>
    <w:rsid w:val="00562F66"/>
    <w:rsid w:val="005639A2"/>
    <w:rsid w:val="00565B29"/>
    <w:rsid w:val="00566BD8"/>
    <w:rsid w:val="0056719C"/>
    <w:rsid w:val="00571BEC"/>
    <w:rsid w:val="00571C70"/>
    <w:rsid w:val="00572518"/>
    <w:rsid w:val="00572BAC"/>
    <w:rsid w:val="00573982"/>
    <w:rsid w:val="00574087"/>
    <w:rsid w:val="0057445E"/>
    <w:rsid w:val="0057454E"/>
    <w:rsid w:val="0057606A"/>
    <w:rsid w:val="00576ABD"/>
    <w:rsid w:val="00577C73"/>
    <w:rsid w:val="00580074"/>
    <w:rsid w:val="00580458"/>
    <w:rsid w:val="00582989"/>
    <w:rsid w:val="00582F5F"/>
    <w:rsid w:val="005841DA"/>
    <w:rsid w:val="005844AB"/>
    <w:rsid w:val="00584A62"/>
    <w:rsid w:val="00584F30"/>
    <w:rsid w:val="0058615D"/>
    <w:rsid w:val="00586248"/>
    <w:rsid w:val="00592750"/>
    <w:rsid w:val="00592B43"/>
    <w:rsid w:val="00592D6A"/>
    <w:rsid w:val="0059427F"/>
    <w:rsid w:val="00594631"/>
    <w:rsid w:val="00596980"/>
    <w:rsid w:val="005971D0"/>
    <w:rsid w:val="005A012F"/>
    <w:rsid w:val="005A05CB"/>
    <w:rsid w:val="005A10E3"/>
    <w:rsid w:val="005A18F9"/>
    <w:rsid w:val="005A213E"/>
    <w:rsid w:val="005A39CC"/>
    <w:rsid w:val="005A42E6"/>
    <w:rsid w:val="005A4E6C"/>
    <w:rsid w:val="005A6B07"/>
    <w:rsid w:val="005B06D9"/>
    <w:rsid w:val="005B1CE6"/>
    <w:rsid w:val="005B1EC2"/>
    <w:rsid w:val="005B2472"/>
    <w:rsid w:val="005B27B6"/>
    <w:rsid w:val="005B2BA3"/>
    <w:rsid w:val="005B3D68"/>
    <w:rsid w:val="005B556F"/>
    <w:rsid w:val="005B57AC"/>
    <w:rsid w:val="005B763B"/>
    <w:rsid w:val="005B7776"/>
    <w:rsid w:val="005C13F1"/>
    <w:rsid w:val="005C382B"/>
    <w:rsid w:val="005C3AC0"/>
    <w:rsid w:val="005C44F5"/>
    <w:rsid w:val="005C620D"/>
    <w:rsid w:val="005C62D1"/>
    <w:rsid w:val="005C6905"/>
    <w:rsid w:val="005C72E6"/>
    <w:rsid w:val="005C7472"/>
    <w:rsid w:val="005C7C37"/>
    <w:rsid w:val="005D01F8"/>
    <w:rsid w:val="005D13BE"/>
    <w:rsid w:val="005D26C4"/>
    <w:rsid w:val="005D2B2A"/>
    <w:rsid w:val="005D2C51"/>
    <w:rsid w:val="005D4FE3"/>
    <w:rsid w:val="005D5178"/>
    <w:rsid w:val="005D5524"/>
    <w:rsid w:val="005D5C66"/>
    <w:rsid w:val="005D69DB"/>
    <w:rsid w:val="005E1305"/>
    <w:rsid w:val="005E2297"/>
    <w:rsid w:val="005E251F"/>
    <w:rsid w:val="005E3547"/>
    <w:rsid w:val="005E368B"/>
    <w:rsid w:val="005E3BC6"/>
    <w:rsid w:val="005E4164"/>
    <w:rsid w:val="005E42AD"/>
    <w:rsid w:val="005E50D4"/>
    <w:rsid w:val="005E5583"/>
    <w:rsid w:val="005E66B6"/>
    <w:rsid w:val="005E6BEF"/>
    <w:rsid w:val="005E781B"/>
    <w:rsid w:val="005E7D1E"/>
    <w:rsid w:val="005F0551"/>
    <w:rsid w:val="005F0760"/>
    <w:rsid w:val="005F0CBA"/>
    <w:rsid w:val="005F1162"/>
    <w:rsid w:val="005F2565"/>
    <w:rsid w:val="005F34AF"/>
    <w:rsid w:val="005F390D"/>
    <w:rsid w:val="005F3DDD"/>
    <w:rsid w:val="005F4F2F"/>
    <w:rsid w:val="005F5272"/>
    <w:rsid w:val="005F59D7"/>
    <w:rsid w:val="005F7EBB"/>
    <w:rsid w:val="00600028"/>
    <w:rsid w:val="00602D49"/>
    <w:rsid w:val="00603891"/>
    <w:rsid w:val="00606CA6"/>
    <w:rsid w:val="0060716A"/>
    <w:rsid w:val="00607BE2"/>
    <w:rsid w:val="00607DFD"/>
    <w:rsid w:val="006115E4"/>
    <w:rsid w:val="00611949"/>
    <w:rsid w:val="00611D66"/>
    <w:rsid w:val="00611DDA"/>
    <w:rsid w:val="00613431"/>
    <w:rsid w:val="006162E2"/>
    <w:rsid w:val="006219C6"/>
    <w:rsid w:val="00622429"/>
    <w:rsid w:val="006241E7"/>
    <w:rsid w:val="00630E3C"/>
    <w:rsid w:val="006314C1"/>
    <w:rsid w:val="00631FB7"/>
    <w:rsid w:val="00633D28"/>
    <w:rsid w:val="006346FB"/>
    <w:rsid w:val="00634BFF"/>
    <w:rsid w:val="00636159"/>
    <w:rsid w:val="00637324"/>
    <w:rsid w:val="00637720"/>
    <w:rsid w:val="00640582"/>
    <w:rsid w:val="00640589"/>
    <w:rsid w:val="00640A66"/>
    <w:rsid w:val="00640D9E"/>
    <w:rsid w:val="006418CE"/>
    <w:rsid w:val="00641A16"/>
    <w:rsid w:val="00643F98"/>
    <w:rsid w:val="0064555F"/>
    <w:rsid w:val="00650B4E"/>
    <w:rsid w:val="00651EB9"/>
    <w:rsid w:val="00654F9B"/>
    <w:rsid w:val="00655B61"/>
    <w:rsid w:val="00656C5D"/>
    <w:rsid w:val="0065732E"/>
    <w:rsid w:val="00657963"/>
    <w:rsid w:val="00661AE1"/>
    <w:rsid w:val="00663FA4"/>
    <w:rsid w:val="00664B3E"/>
    <w:rsid w:val="00664FF8"/>
    <w:rsid w:val="006655D6"/>
    <w:rsid w:val="00666477"/>
    <w:rsid w:val="0066675D"/>
    <w:rsid w:val="00667360"/>
    <w:rsid w:val="00670802"/>
    <w:rsid w:val="00670B5D"/>
    <w:rsid w:val="00672D06"/>
    <w:rsid w:val="006741EE"/>
    <w:rsid w:val="006757CD"/>
    <w:rsid w:val="00675A75"/>
    <w:rsid w:val="00675B27"/>
    <w:rsid w:val="006762F1"/>
    <w:rsid w:val="00676748"/>
    <w:rsid w:val="00676839"/>
    <w:rsid w:val="00680166"/>
    <w:rsid w:val="00680659"/>
    <w:rsid w:val="006815B7"/>
    <w:rsid w:val="00681B98"/>
    <w:rsid w:val="00681E94"/>
    <w:rsid w:val="00682C44"/>
    <w:rsid w:val="006836BE"/>
    <w:rsid w:val="00683FD6"/>
    <w:rsid w:val="006850E1"/>
    <w:rsid w:val="00686085"/>
    <w:rsid w:val="00686DBF"/>
    <w:rsid w:val="00690D97"/>
    <w:rsid w:val="0069118B"/>
    <w:rsid w:val="00692311"/>
    <w:rsid w:val="00692938"/>
    <w:rsid w:val="00693D7C"/>
    <w:rsid w:val="00693FCE"/>
    <w:rsid w:val="00695962"/>
    <w:rsid w:val="00695A9D"/>
    <w:rsid w:val="00695DD2"/>
    <w:rsid w:val="0069761D"/>
    <w:rsid w:val="006979E9"/>
    <w:rsid w:val="006A04E0"/>
    <w:rsid w:val="006A091A"/>
    <w:rsid w:val="006A0DD1"/>
    <w:rsid w:val="006A1C97"/>
    <w:rsid w:val="006A3E4A"/>
    <w:rsid w:val="006A4989"/>
    <w:rsid w:val="006A4BD1"/>
    <w:rsid w:val="006A61EC"/>
    <w:rsid w:val="006A73C9"/>
    <w:rsid w:val="006B4F9D"/>
    <w:rsid w:val="006B63EC"/>
    <w:rsid w:val="006B71F6"/>
    <w:rsid w:val="006B7B5F"/>
    <w:rsid w:val="006B7B63"/>
    <w:rsid w:val="006C0AED"/>
    <w:rsid w:val="006C167B"/>
    <w:rsid w:val="006C2A0D"/>
    <w:rsid w:val="006C3325"/>
    <w:rsid w:val="006C3CC6"/>
    <w:rsid w:val="006C3D9D"/>
    <w:rsid w:val="006C41FE"/>
    <w:rsid w:val="006C4361"/>
    <w:rsid w:val="006C43BA"/>
    <w:rsid w:val="006C6A6F"/>
    <w:rsid w:val="006D00A3"/>
    <w:rsid w:val="006D0C77"/>
    <w:rsid w:val="006D25F3"/>
    <w:rsid w:val="006D3E1B"/>
    <w:rsid w:val="006D4EC3"/>
    <w:rsid w:val="006D5BE3"/>
    <w:rsid w:val="006D63A8"/>
    <w:rsid w:val="006D64DB"/>
    <w:rsid w:val="006D6AAE"/>
    <w:rsid w:val="006D6DC0"/>
    <w:rsid w:val="006D7372"/>
    <w:rsid w:val="006D78D3"/>
    <w:rsid w:val="006D7BA3"/>
    <w:rsid w:val="006E03A9"/>
    <w:rsid w:val="006E2A64"/>
    <w:rsid w:val="006E2F32"/>
    <w:rsid w:val="006E31E5"/>
    <w:rsid w:val="006E32C6"/>
    <w:rsid w:val="006E38CF"/>
    <w:rsid w:val="006E39D8"/>
    <w:rsid w:val="006E5377"/>
    <w:rsid w:val="006E5781"/>
    <w:rsid w:val="006E5BE4"/>
    <w:rsid w:val="006E6DD1"/>
    <w:rsid w:val="006E715E"/>
    <w:rsid w:val="006E7A08"/>
    <w:rsid w:val="006E7E0B"/>
    <w:rsid w:val="006F0864"/>
    <w:rsid w:val="006F18A4"/>
    <w:rsid w:val="006F1F3F"/>
    <w:rsid w:val="006F270A"/>
    <w:rsid w:val="006F37C8"/>
    <w:rsid w:val="00700217"/>
    <w:rsid w:val="007015E4"/>
    <w:rsid w:val="00702938"/>
    <w:rsid w:val="00702EB6"/>
    <w:rsid w:val="007032F1"/>
    <w:rsid w:val="0070340D"/>
    <w:rsid w:val="00703AA6"/>
    <w:rsid w:val="007041FE"/>
    <w:rsid w:val="00705645"/>
    <w:rsid w:val="0070637B"/>
    <w:rsid w:val="00706511"/>
    <w:rsid w:val="007065D6"/>
    <w:rsid w:val="00706A55"/>
    <w:rsid w:val="00707037"/>
    <w:rsid w:val="0070731F"/>
    <w:rsid w:val="00707920"/>
    <w:rsid w:val="00707FE3"/>
    <w:rsid w:val="0071015D"/>
    <w:rsid w:val="00710BD5"/>
    <w:rsid w:val="00711023"/>
    <w:rsid w:val="00711432"/>
    <w:rsid w:val="00711A0B"/>
    <w:rsid w:val="00711EAE"/>
    <w:rsid w:val="00712B8C"/>
    <w:rsid w:val="00712CA0"/>
    <w:rsid w:val="00712FC1"/>
    <w:rsid w:val="0071496D"/>
    <w:rsid w:val="00714CFC"/>
    <w:rsid w:val="00715186"/>
    <w:rsid w:val="00715B6F"/>
    <w:rsid w:val="00715FF6"/>
    <w:rsid w:val="00716571"/>
    <w:rsid w:val="00716793"/>
    <w:rsid w:val="00717109"/>
    <w:rsid w:val="00717128"/>
    <w:rsid w:val="00717ABA"/>
    <w:rsid w:val="007205FD"/>
    <w:rsid w:val="00721D81"/>
    <w:rsid w:val="00723093"/>
    <w:rsid w:val="00723E09"/>
    <w:rsid w:val="00723EF9"/>
    <w:rsid w:val="007240D7"/>
    <w:rsid w:val="007241AC"/>
    <w:rsid w:val="007245A9"/>
    <w:rsid w:val="00724D9F"/>
    <w:rsid w:val="00724FCF"/>
    <w:rsid w:val="00726495"/>
    <w:rsid w:val="00726D1C"/>
    <w:rsid w:val="00726FEE"/>
    <w:rsid w:val="00727C2B"/>
    <w:rsid w:val="00727F40"/>
    <w:rsid w:val="00730511"/>
    <w:rsid w:val="00731EF8"/>
    <w:rsid w:val="00731FB1"/>
    <w:rsid w:val="00732E22"/>
    <w:rsid w:val="00732FF1"/>
    <w:rsid w:val="00733555"/>
    <w:rsid w:val="007337A5"/>
    <w:rsid w:val="00734C19"/>
    <w:rsid w:val="00735B1B"/>
    <w:rsid w:val="007363C7"/>
    <w:rsid w:val="00736A20"/>
    <w:rsid w:val="00736D3A"/>
    <w:rsid w:val="00737DF5"/>
    <w:rsid w:val="00740E0D"/>
    <w:rsid w:val="0074116A"/>
    <w:rsid w:val="00741A31"/>
    <w:rsid w:val="00742659"/>
    <w:rsid w:val="0074316C"/>
    <w:rsid w:val="00743487"/>
    <w:rsid w:val="00743638"/>
    <w:rsid w:val="007436DE"/>
    <w:rsid w:val="00743D0F"/>
    <w:rsid w:val="00744746"/>
    <w:rsid w:val="00745054"/>
    <w:rsid w:val="00745316"/>
    <w:rsid w:val="00745393"/>
    <w:rsid w:val="0074566D"/>
    <w:rsid w:val="00745E7E"/>
    <w:rsid w:val="00745E97"/>
    <w:rsid w:val="0074626F"/>
    <w:rsid w:val="007474A6"/>
    <w:rsid w:val="00750041"/>
    <w:rsid w:val="00750D53"/>
    <w:rsid w:val="00752016"/>
    <w:rsid w:val="007526A6"/>
    <w:rsid w:val="007537CE"/>
    <w:rsid w:val="00753DC5"/>
    <w:rsid w:val="00754369"/>
    <w:rsid w:val="007543CF"/>
    <w:rsid w:val="00754D58"/>
    <w:rsid w:val="00755A1D"/>
    <w:rsid w:val="007561C5"/>
    <w:rsid w:val="00757340"/>
    <w:rsid w:val="007574A2"/>
    <w:rsid w:val="007601FA"/>
    <w:rsid w:val="00760B59"/>
    <w:rsid w:val="00762DC4"/>
    <w:rsid w:val="00763169"/>
    <w:rsid w:val="00764EB2"/>
    <w:rsid w:val="0076516D"/>
    <w:rsid w:val="007653A2"/>
    <w:rsid w:val="007654DC"/>
    <w:rsid w:val="00765ED4"/>
    <w:rsid w:val="007667BB"/>
    <w:rsid w:val="00766B0B"/>
    <w:rsid w:val="007670AB"/>
    <w:rsid w:val="00767155"/>
    <w:rsid w:val="007672AA"/>
    <w:rsid w:val="0077009E"/>
    <w:rsid w:val="007701D7"/>
    <w:rsid w:val="00771A4B"/>
    <w:rsid w:val="007726C9"/>
    <w:rsid w:val="007734F3"/>
    <w:rsid w:val="00773614"/>
    <w:rsid w:val="007737C5"/>
    <w:rsid w:val="0077471C"/>
    <w:rsid w:val="00774C1D"/>
    <w:rsid w:val="007764DB"/>
    <w:rsid w:val="00776DD1"/>
    <w:rsid w:val="00776FFC"/>
    <w:rsid w:val="007816F7"/>
    <w:rsid w:val="00781B8B"/>
    <w:rsid w:val="00782BAA"/>
    <w:rsid w:val="00783A4F"/>
    <w:rsid w:val="00783C3F"/>
    <w:rsid w:val="007847B7"/>
    <w:rsid w:val="0078517C"/>
    <w:rsid w:val="00785ACE"/>
    <w:rsid w:val="00785F06"/>
    <w:rsid w:val="0078656E"/>
    <w:rsid w:val="0079023C"/>
    <w:rsid w:val="00793172"/>
    <w:rsid w:val="00793CA7"/>
    <w:rsid w:val="00795F84"/>
    <w:rsid w:val="007969A3"/>
    <w:rsid w:val="007974F6"/>
    <w:rsid w:val="00797F6C"/>
    <w:rsid w:val="007A0690"/>
    <w:rsid w:val="007A09AB"/>
    <w:rsid w:val="007A0BAB"/>
    <w:rsid w:val="007A0FB1"/>
    <w:rsid w:val="007A10BF"/>
    <w:rsid w:val="007A390A"/>
    <w:rsid w:val="007A59E6"/>
    <w:rsid w:val="007B0395"/>
    <w:rsid w:val="007B2519"/>
    <w:rsid w:val="007B39AA"/>
    <w:rsid w:val="007B4CD7"/>
    <w:rsid w:val="007B5A1C"/>
    <w:rsid w:val="007B5DB3"/>
    <w:rsid w:val="007B67C2"/>
    <w:rsid w:val="007C0234"/>
    <w:rsid w:val="007C07C1"/>
    <w:rsid w:val="007C0A91"/>
    <w:rsid w:val="007C17B9"/>
    <w:rsid w:val="007C18AB"/>
    <w:rsid w:val="007C1D6B"/>
    <w:rsid w:val="007C282F"/>
    <w:rsid w:val="007C3B30"/>
    <w:rsid w:val="007C449E"/>
    <w:rsid w:val="007C54C6"/>
    <w:rsid w:val="007C551F"/>
    <w:rsid w:val="007C6BEB"/>
    <w:rsid w:val="007C7218"/>
    <w:rsid w:val="007C7F94"/>
    <w:rsid w:val="007D0C44"/>
    <w:rsid w:val="007D10C4"/>
    <w:rsid w:val="007D1AE5"/>
    <w:rsid w:val="007D1F9B"/>
    <w:rsid w:val="007D390C"/>
    <w:rsid w:val="007D6D40"/>
    <w:rsid w:val="007D7513"/>
    <w:rsid w:val="007D77F1"/>
    <w:rsid w:val="007E11A9"/>
    <w:rsid w:val="007E2CFE"/>
    <w:rsid w:val="007E43BA"/>
    <w:rsid w:val="007E4991"/>
    <w:rsid w:val="007E501B"/>
    <w:rsid w:val="007E528D"/>
    <w:rsid w:val="007E5436"/>
    <w:rsid w:val="007E5811"/>
    <w:rsid w:val="007E6398"/>
    <w:rsid w:val="007E6BA5"/>
    <w:rsid w:val="007E7A74"/>
    <w:rsid w:val="007F0479"/>
    <w:rsid w:val="007F098E"/>
    <w:rsid w:val="007F1023"/>
    <w:rsid w:val="007F13C5"/>
    <w:rsid w:val="007F4DBB"/>
    <w:rsid w:val="007F4FF1"/>
    <w:rsid w:val="007F6AEC"/>
    <w:rsid w:val="007F7E85"/>
    <w:rsid w:val="0080007E"/>
    <w:rsid w:val="00801336"/>
    <w:rsid w:val="00801C14"/>
    <w:rsid w:val="0080334B"/>
    <w:rsid w:val="00803995"/>
    <w:rsid w:val="00803DB4"/>
    <w:rsid w:val="0080431F"/>
    <w:rsid w:val="00804468"/>
    <w:rsid w:val="00805328"/>
    <w:rsid w:val="00806814"/>
    <w:rsid w:val="00806B31"/>
    <w:rsid w:val="0080798F"/>
    <w:rsid w:val="00807AD2"/>
    <w:rsid w:val="00811F92"/>
    <w:rsid w:val="00813C03"/>
    <w:rsid w:val="00815336"/>
    <w:rsid w:val="00815A26"/>
    <w:rsid w:val="00816716"/>
    <w:rsid w:val="00816EBE"/>
    <w:rsid w:val="0081777C"/>
    <w:rsid w:val="0081794E"/>
    <w:rsid w:val="0082120A"/>
    <w:rsid w:val="008212D9"/>
    <w:rsid w:val="0082325C"/>
    <w:rsid w:val="00823862"/>
    <w:rsid w:val="0082578F"/>
    <w:rsid w:val="0082593A"/>
    <w:rsid w:val="00825A86"/>
    <w:rsid w:val="00825B32"/>
    <w:rsid w:val="008273CA"/>
    <w:rsid w:val="008279EA"/>
    <w:rsid w:val="00827CEF"/>
    <w:rsid w:val="0083270C"/>
    <w:rsid w:val="008328BB"/>
    <w:rsid w:val="00835009"/>
    <w:rsid w:val="008358E8"/>
    <w:rsid w:val="00836188"/>
    <w:rsid w:val="0083709E"/>
    <w:rsid w:val="008377A6"/>
    <w:rsid w:val="00837E70"/>
    <w:rsid w:val="0084001B"/>
    <w:rsid w:val="008411EA"/>
    <w:rsid w:val="00841590"/>
    <w:rsid w:val="0084163D"/>
    <w:rsid w:val="00841B36"/>
    <w:rsid w:val="0084392A"/>
    <w:rsid w:val="00844389"/>
    <w:rsid w:val="008453CB"/>
    <w:rsid w:val="008466C0"/>
    <w:rsid w:val="00846757"/>
    <w:rsid w:val="00846894"/>
    <w:rsid w:val="00847188"/>
    <w:rsid w:val="0084719F"/>
    <w:rsid w:val="00847AF4"/>
    <w:rsid w:val="00847F79"/>
    <w:rsid w:val="00851900"/>
    <w:rsid w:val="00851F07"/>
    <w:rsid w:val="0085227B"/>
    <w:rsid w:val="00854947"/>
    <w:rsid w:val="00854F06"/>
    <w:rsid w:val="00855966"/>
    <w:rsid w:val="00855A75"/>
    <w:rsid w:val="00857AFE"/>
    <w:rsid w:val="00860079"/>
    <w:rsid w:val="00860B77"/>
    <w:rsid w:val="0086103F"/>
    <w:rsid w:val="008617F6"/>
    <w:rsid w:val="0086196F"/>
    <w:rsid w:val="00861F1E"/>
    <w:rsid w:val="00862104"/>
    <w:rsid w:val="0086292A"/>
    <w:rsid w:val="00862C3C"/>
    <w:rsid w:val="00864F65"/>
    <w:rsid w:val="00865B0D"/>
    <w:rsid w:val="00866A1C"/>
    <w:rsid w:val="00866BFB"/>
    <w:rsid w:val="00866FE8"/>
    <w:rsid w:val="00870723"/>
    <w:rsid w:val="008713D7"/>
    <w:rsid w:val="008714B6"/>
    <w:rsid w:val="00871B0B"/>
    <w:rsid w:val="00871BA3"/>
    <w:rsid w:val="0087244F"/>
    <w:rsid w:val="00873B4A"/>
    <w:rsid w:val="00875685"/>
    <w:rsid w:val="008765EF"/>
    <w:rsid w:val="00876B84"/>
    <w:rsid w:val="00877215"/>
    <w:rsid w:val="008776BE"/>
    <w:rsid w:val="0088032F"/>
    <w:rsid w:val="00880591"/>
    <w:rsid w:val="00880DEB"/>
    <w:rsid w:val="00881789"/>
    <w:rsid w:val="00882686"/>
    <w:rsid w:val="008830CD"/>
    <w:rsid w:val="008836EA"/>
    <w:rsid w:val="0088384D"/>
    <w:rsid w:val="008838F6"/>
    <w:rsid w:val="00884CDA"/>
    <w:rsid w:val="00884CFB"/>
    <w:rsid w:val="00885AA7"/>
    <w:rsid w:val="0088737D"/>
    <w:rsid w:val="00887EE7"/>
    <w:rsid w:val="00892C3F"/>
    <w:rsid w:val="00892F2B"/>
    <w:rsid w:val="0089677E"/>
    <w:rsid w:val="00897DD8"/>
    <w:rsid w:val="008A0802"/>
    <w:rsid w:val="008A0E89"/>
    <w:rsid w:val="008A17AF"/>
    <w:rsid w:val="008A4107"/>
    <w:rsid w:val="008A4EF6"/>
    <w:rsid w:val="008A51FB"/>
    <w:rsid w:val="008A6440"/>
    <w:rsid w:val="008A6B13"/>
    <w:rsid w:val="008A6E2B"/>
    <w:rsid w:val="008A717B"/>
    <w:rsid w:val="008B1632"/>
    <w:rsid w:val="008B21D7"/>
    <w:rsid w:val="008B2736"/>
    <w:rsid w:val="008B27D5"/>
    <w:rsid w:val="008B2EEB"/>
    <w:rsid w:val="008B30E9"/>
    <w:rsid w:val="008B30FB"/>
    <w:rsid w:val="008B5075"/>
    <w:rsid w:val="008B517E"/>
    <w:rsid w:val="008C12DA"/>
    <w:rsid w:val="008C2DAD"/>
    <w:rsid w:val="008C32A4"/>
    <w:rsid w:val="008C3635"/>
    <w:rsid w:val="008C38F3"/>
    <w:rsid w:val="008C44BE"/>
    <w:rsid w:val="008C4833"/>
    <w:rsid w:val="008C4EBD"/>
    <w:rsid w:val="008C5E86"/>
    <w:rsid w:val="008C5F45"/>
    <w:rsid w:val="008C7D30"/>
    <w:rsid w:val="008C7EE0"/>
    <w:rsid w:val="008D036A"/>
    <w:rsid w:val="008D14B0"/>
    <w:rsid w:val="008D1A03"/>
    <w:rsid w:val="008D1FCC"/>
    <w:rsid w:val="008D37F6"/>
    <w:rsid w:val="008D5581"/>
    <w:rsid w:val="008D565C"/>
    <w:rsid w:val="008D5E6D"/>
    <w:rsid w:val="008D6FEF"/>
    <w:rsid w:val="008E03E1"/>
    <w:rsid w:val="008E05C1"/>
    <w:rsid w:val="008E0F73"/>
    <w:rsid w:val="008E2F90"/>
    <w:rsid w:val="008E38CB"/>
    <w:rsid w:val="008E4118"/>
    <w:rsid w:val="008E4668"/>
    <w:rsid w:val="008E47F1"/>
    <w:rsid w:val="008E5583"/>
    <w:rsid w:val="008E576D"/>
    <w:rsid w:val="008E58B4"/>
    <w:rsid w:val="008E5BDF"/>
    <w:rsid w:val="008E69E6"/>
    <w:rsid w:val="008E6A77"/>
    <w:rsid w:val="008E763D"/>
    <w:rsid w:val="008F0ADC"/>
    <w:rsid w:val="008F0CEC"/>
    <w:rsid w:val="008F0F8D"/>
    <w:rsid w:val="008F1369"/>
    <w:rsid w:val="008F3EB3"/>
    <w:rsid w:val="008F4234"/>
    <w:rsid w:val="008F4D81"/>
    <w:rsid w:val="008F5B8C"/>
    <w:rsid w:val="008F6131"/>
    <w:rsid w:val="008F7010"/>
    <w:rsid w:val="008F7F95"/>
    <w:rsid w:val="0090165F"/>
    <w:rsid w:val="00901984"/>
    <w:rsid w:val="00901BC5"/>
    <w:rsid w:val="00902379"/>
    <w:rsid w:val="00902F36"/>
    <w:rsid w:val="00903AC9"/>
    <w:rsid w:val="00905574"/>
    <w:rsid w:val="00906D00"/>
    <w:rsid w:val="009078B6"/>
    <w:rsid w:val="00907AFD"/>
    <w:rsid w:val="009101AC"/>
    <w:rsid w:val="00911141"/>
    <w:rsid w:val="00911FC8"/>
    <w:rsid w:val="009128DF"/>
    <w:rsid w:val="00913CED"/>
    <w:rsid w:val="00914729"/>
    <w:rsid w:val="00914798"/>
    <w:rsid w:val="00914E4C"/>
    <w:rsid w:val="00915E54"/>
    <w:rsid w:val="0091629E"/>
    <w:rsid w:val="0091641C"/>
    <w:rsid w:val="009165E5"/>
    <w:rsid w:val="00916FB9"/>
    <w:rsid w:val="00920731"/>
    <w:rsid w:val="0092429F"/>
    <w:rsid w:val="009245C2"/>
    <w:rsid w:val="009251E6"/>
    <w:rsid w:val="009253AE"/>
    <w:rsid w:val="00925AF1"/>
    <w:rsid w:val="009267D0"/>
    <w:rsid w:val="00926800"/>
    <w:rsid w:val="00927186"/>
    <w:rsid w:val="009274E7"/>
    <w:rsid w:val="0092750C"/>
    <w:rsid w:val="0093081C"/>
    <w:rsid w:val="0093142F"/>
    <w:rsid w:val="00932796"/>
    <w:rsid w:val="00932D08"/>
    <w:rsid w:val="009331A7"/>
    <w:rsid w:val="00933D0B"/>
    <w:rsid w:val="00934DC1"/>
    <w:rsid w:val="0093799C"/>
    <w:rsid w:val="0094151E"/>
    <w:rsid w:val="00941997"/>
    <w:rsid w:val="00943228"/>
    <w:rsid w:val="00943597"/>
    <w:rsid w:val="0094466F"/>
    <w:rsid w:val="00945FD9"/>
    <w:rsid w:val="00951526"/>
    <w:rsid w:val="0095274E"/>
    <w:rsid w:val="00952896"/>
    <w:rsid w:val="00955221"/>
    <w:rsid w:val="009565DE"/>
    <w:rsid w:val="009579AA"/>
    <w:rsid w:val="009600DE"/>
    <w:rsid w:val="009602F1"/>
    <w:rsid w:val="00961255"/>
    <w:rsid w:val="00961B13"/>
    <w:rsid w:val="009626B1"/>
    <w:rsid w:val="009627EE"/>
    <w:rsid w:val="00963B2C"/>
    <w:rsid w:val="00964AF0"/>
    <w:rsid w:val="0096620C"/>
    <w:rsid w:val="00966F68"/>
    <w:rsid w:val="009673A1"/>
    <w:rsid w:val="009675AA"/>
    <w:rsid w:val="00967A43"/>
    <w:rsid w:val="00967ED7"/>
    <w:rsid w:val="00970A04"/>
    <w:rsid w:val="00970D11"/>
    <w:rsid w:val="00971F41"/>
    <w:rsid w:val="00972BB7"/>
    <w:rsid w:val="0097498B"/>
    <w:rsid w:val="0097629B"/>
    <w:rsid w:val="00976D7F"/>
    <w:rsid w:val="0097783A"/>
    <w:rsid w:val="00977A8C"/>
    <w:rsid w:val="00980013"/>
    <w:rsid w:val="009807D2"/>
    <w:rsid w:val="00981217"/>
    <w:rsid w:val="00982D45"/>
    <w:rsid w:val="00982DEF"/>
    <w:rsid w:val="00982ED9"/>
    <w:rsid w:val="00983451"/>
    <w:rsid w:val="00983719"/>
    <w:rsid w:val="009844F7"/>
    <w:rsid w:val="00984B47"/>
    <w:rsid w:val="00984DF9"/>
    <w:rsid w:val="0098559F"/>
    <w:rsid w:val="009856E9"/>
    <w:rsid w:val="009857B2"/>
    <w:rsid w:val="00985850"/>
    <w:rsid w:val="00985987"/>
    <w:rsid w:val="00985C0E"/>
    <w:rsid w:val="009860D4"/>
    <w:rsid w:val="00987759"/>
    <w:rsid w:val="00987B85"/>
    <w:rsid w:val="00990684"/>
    <w:rsid w:val="00990C57"/>
    <w:rsid w:val="00990FDB"/>
    <w:rsid w:val="00991D1F"/>
    <w:rsid w:val="009926F9"/>
    <w:rsid w:val="009927A3"/>
    <w:rsid w:val="00993573"/>
    <w:rsid w:val="00996123"/>
    <w:rsid w:val="009966FD"/>
    <w:rsid w:val="00996CB6"/>
    <w:rsid w:val="00997DEB"/>
    <w:rsid w:val="009A0023"/>
    <w:rsid w:val="009A024C"/>
    <w:rsid w:val="009A0BA0"/>
    <w:rsid w:val="009A0FAB"/>
    <w:rsid w:val="009A12B9"/>
    <w:rsid w:val="009A1A47"/>
    <w:rsid w:val="009A2A77"/>
    <w:rsid w:val="009A3957"/>
    <w:rsid w:val="009A4E19"/>
    <w:rsid w:val="009A551D"/>
    <w:rsid w:val="009A77A5"/>
    <w:rsid w:val="009B17E1"/>
    <w:rsid w:val="009B268D"/>
    <w:rsid w:val="009B2EF3"/>
    <w:rsid w:val="009B32A3"/>
    <w:rsid w:val="009B35A1"/>
    <w:rsid w:val="009B492A"/>
    <w:rsid w:val="009B49AE"/>
    <w:rsid w:val="009B5012"/>
    <w:rsid w:val="009B60CA"/>
    <w:rsid w:val="009B60D8"/>
    <w:rsid w:val="009B62AB"/>
    <w:rsid w:val="009B7088"/>
    <w:rsid w:val="009C0E11"/>
    <w:rsid w:val="009C11B8"/>
    <w:rsid w:val="009C240A"/>
    <w:rsid w:val="009C346F"/>
    <w:rsid w:val="009C3BBF"/>
    <w:rsid w:val="009C4718"/>
    <w:rsid w:val="009C5241"/>
    <w:rsid w:val="009C6495"/>
    <w:rsid w:val="009C64F3"/>
    <w:rsid w:val="009C6A3A"/>
    <w:rsid w:val="009C743D"/>
    <w:rsid w:val="009C74C0"/>
    <w:rsid w:val="009C7889"/>
    <w:rsid w:val="009D28D9"/>
    <w:rsid w:val="009D33C8"/>
    <w:rsid w:val="009D3E2B"/>
    <w:rsid w:val="009D4623"/>
    <w:rsid w:val="009D4C8C"/>
    <w:rsid w:val="009D4FC3"/>
    <w:rsid w:val="009D5504"/>
    <w:rsid w:val="009E2678"/>
    <w:rsid w:val="009E29C5"/>
    <w:rsid w:val="009E2D1F"/>
    <w:rsid w:val="009E3DD4"/>
    <w:rsid w:val="009E57A5"/>
    <w:rsid w:val="009E5CA1"/>
    <w:rsid w:val="009E66CE"/>
    <w:rsid w:val="009E681A"/>
    <w:rsid w:val="009E760B"/>
    <w:rsid w:val="009E7721"/>
    <w:rsid w:val="009E7A7E"/>
    <w:rsid w:val="009F0B21"/>
    <w:rsid w:val="009F1FCB"/>
    <w:rsid w:val="009F2817"/>
    <w:rsid w:val="009F368B"/>
    <w:rsid w:val="009F47DF"/>
    <w:rsid w:val="009F4960"/>
    <w:rsid w:val="009F4D8F"/>
    <w:rsid w:val="009F5727"/>
    <w:rsid w:val="009F5D7D"/>
    <w:rsid w:val="009F6A2E"/>
    <w:rsid w:val="009F7260"/>
    <w:rsid w:val="009F7282"/>
    <w:rsid w:val="00A00B92"/>
    <w:rsid w:val="00A00DCA"/>
    <w:rsid w:val="00A0175F"/>
    <w:rsid w:val="00A03BFC"/>
    <w:rsid w:val="00A05D1D"/>
    <w:rsid w:val="00A060C2"/>
    <w:rsid w:val="00A075FB"/>
    <w:rsid w:val="00A1004C"/>
    <w:rsid w:val="00A10510"/>
    <w:rsid w:val="00A10657"/>
    <w:rsid w:val="00A107B4"/>
    <w:rsid w:val="00A117A1"/>
    <w:rsid w:val="00A131B4"/>
    <w:rsid w:val="00A13D26"/>
    <w:rsid w:val="00A17B32"/>
    <w:rsid w:val="00A20370"/>
    <w:rsid w:val="00A21C6B"/>
    <w:rsid w:val="00A22805"/>
    <w:rsid w:val="00A22B32"/>
    <w:rsid w:val="00A22DB0"/>
    <w:rsid w:val="00A23ECD"/>
    <w:rsid w:val="00A245F6"/>
    <w:rsid w:val="00A272D4"/>
    <w:rsid w:val="00A2745A"/>
    <w:rsid w:val="00A274F1"/>
    <w:rsid w:val="00A2782C"/>
    <w:rsid w:val="00A27DE1"/>
    <w:rsid w:val="00A27F63"/>
    <w:rsid w:val="00A302A9"/>
    <w:rsid w:val="00A32091"/>
    <w:rsid w:val="00A32357"/>
    <w:rsid w:val="00A328E5"/>
    <w:rsid w:val="00A330DA"/>
    <w:rsid w:val="00A3408E"/>
    <w:rsid w:val="00A378D9"/>
    <w:rsid w:val="00A4117E"/>
    <w:rsid w:val="00A4260C"/>
    <w:rsid w:val="00A4268C"/>
    <w:rsid w:val="00A427F3"/>
    <w:rsid w:val="00A42827"/>
    <w:rsid w:val="00A42CC4"/>
    <w:rsid w:val="00A43216"/>
    <w:rsid w:val="00A43FE5"/>
    <w:rsid w:val="00A44EFC"/>
    <w:rsid w:val="00A46868"/>
    <w:rsid w:val="00A50051"/>
    <w:rsid w:val="00A504C6"/>
    <w:rsid w:val="00A5065E"/>
    <w:rsid w:val="00A50A1D"/>
    <w:rsid w:val="00A520BE"/>
    <w:rsid w:val="00A534F7"/>
    <w:rsid w:val="00A53F08"/>
    <w:rsid w:val="00A5468C"/>
    <w:rsid w:val="00A5508A"/>
    <w:rsid w:val="00A5550C"/>
    <w:rsid w:val="00A55AA5"/>
    <w:rsid w:val="00A5769A"/>
    <w:rsid w:val="00A57DFC"/>
    <w:rsid w:val="00A610CE"/>
    <w:rsid w:val="00A6138D"/>
    <w:rsid w:val="00A61934"/>
    <w:rsid w:val="00A61E47"/>
    <w:rsid w:val="00A6319C"/>
    <w:rsid w:val="00A632B4"/>
    <w:rsid w:val="00A63A53"/>
    <w:rsid w:val="00A63B10"/>
    <w:rsid w:val="00A63F53"/>
    <w:rsid w:val="00A64623"/>
    <w:rsid w:val="00A6466E"/>
    <w:rsid w:val="00A64779"/>
    <w:rsid w:val="00A64C55"/>
    <w:rsid w:val="00A65919"/>
    <w:rsid w:val="00A65AA3"/>
    <w:rsid w:val="00A6684E"/>
    <w:rsid w:val="00A67F7D"/>
    <w:rsid w:val="00A70D96"/>
    <w:rsid w:val="00A71960"/>
    <w:rsid w:val="00A71C04"/>
    <w:rsid w:val="00A71F5B"/>
    <w:rsid w:val="00A72F91"/>
    <w:rsid w:val="00A737A7"/>
    <w:rsid w:val="00A74441"/>
    <w:rsid w:val="00A76B90"/>
    <w:rsid w:val="00A76CE8"/>
    <w:rsid w:val="00A77F99"/>
    <w:rsid w:val="00A80778"/>
    <w:rsid w:val="00A80E38"/>
    <w:rsid w:val="00A814AB"/>
    <w:rsid w:val="00A83D7B"/>
    <w:rsid w:val="00A85D14"/>
    <w:rsid w:val="00A86EA9"/>
    <w:rsid w:val="00A877B5"/>
    <w:rsid w:val="00A879B9"/>
    <w:rsid w:val="00A91045"/>
    <w:rsid w:val="00A91E06"/>
    <w:rsid w:val="00A9379B"/>
    <w:rsid w:val="00A950B6"/>
    <w:rsid w:val="00A95B4B"/>
    <w:rsid w:val="00A95E96"/>
    <w:rsid w:val="00A96023"/>
    <w:rsid w:val="00A96B93"/>
    <w:rsid w:val="00A96C45"/>
    <w:rsid w:val="00A9715F"/>
    <w:rsid w:val="00A97B38"/>
    <w:rsid w:val="00AA0CAC"/>
    <w:rsid w:val="00AA376A"/>
    <w:rsid w:val="00AA420E"/>
    <w:rsid w:val="00AA49D9"/>
    <w:rsid w:val="00AA635B"/>
    <w:rsid w:val="00AA665F"/>
    <w:rsid w:val="00AA74E1"/>
    <w:rsid w:val="00AA76A7"/>
    <w:rsid w:val="00AB0AFE"/>
    <w:rsid w:val="00AB0BF5"/>
    <w:rsid w:val="00AB2C94"/>
    <w:rsid w:val="00AB4F39"/>
    <w:rsid w:val="00AB559C"/>
    <w:rsid w:val="00AB73E6"/>
    <w:rsid w:val="00AC09B7"/>
    <w:rsid w:val="00AC12B7"/>
    <w:rsid w:val="00AC1AA1"/>
    <w:rsid w:val="00AC2081"/>
    <w:rsid w:val="00AC30C7"/>
    <w:rsid w:val="00AC3373"/>
    <w:rsid w:val="00AC3CB2"/>
    <w:rsid w:val="00AC4963"/>
    <w:rsid w:val="00AC4DC4"/>
    <w:rsid w:val="00AC79EA"/>
    <w:rsid w:val="00AC7BFD"/>
    <w:rsid w:val="00AD13B7"/>
    <w:rsid w:val="00AD1F48"/>
    <w:rsid w:val="00AD3272"/>
    <w:rsid w:val="00AD4502"/>
    <w:rsid w:val="00AD6370"/>
    <w:rsid w:val="00AD6FE4"/>
    <w:rsid w:val="00AE064C"/>
    <w:rsid w:val="00AE0688"/>
    <w:rsid w:val="00AE10B3"/>
    <w:rsid w:val="00AE1569"/>
    <w:rsid w:val="00AE27A4"/>
    <w:rsid w:val="00AE5BE5"/>
    <w:rsid w:val="00AE6239"/>
    <w:rsid w:val="00AE6A6B"/>
    <w:rsid w:val="00AE6DC3"/>
    <w:rsid w:val="00AE6F6F"/>
    <w:rsid w:val="00AF0922"/>
    <w:rsid w:val="00AF0992"/>
    <w:rsid w:val="00AF1E3F"/>
    <w:rsid w:val="00AF2270"/>
    <w:rsid w:val="00AF27DA"/>
    <w:rsid w:val="00AF3A86"/>
    <w:rsid w:val="00AF572C"/>
    <w:rsid w:val="00AF5D0C"/>
    <w:rsid w:val="00AF76D2"/>
    <w:rsid w:val="00AF78FD"/>
    <w:rsid w:val="00B034B4"/>
    <w:rsid w:val="00B03605"/>
    <w:rsid w:val="00B040E9"/>
    <w:rsid w:val="00B04341"/>
    <w:rsid w:val="00B0518C"/>
    <w:rsid w:val="00B05244"/>
    <w:rsid w:val="00B053B8"/>
    <w:rsid w:val="00B05C0F"/>
    <w:rsid w:val="00B05E6D"/>
    <w:rsid w:val="00B05F3D"/>
    <w:rsid w:val="00B064D1"/>
    <w:rsid w:val="00B0658A"/>
    <w:rsid w:val="00B0735E"/>
    <w:rsid w:val="00B1153C"/>
    <w:rsid w:val="00B11EB8"/>
    <w:rsid w:val="00B11FC6"/>
    <w:rsid w:val="00B13A19"/>
    <w:rsid w:val="00B1494D"/>
    <w:rsid w:val="00B1496D"/>
    <w:rsid w:val="00B15A85"/>
    <w:rsid w:val="00B16BE3"/>
    <w:rsid w:val="00B17153"/>
    <w:rsid w:val="00B174C6"/>
    <w:rsid w:val="00B17772"/>
    <w:rsid w:val="00B17829"/>
    <w:rsid w:val="00B178E0"/>
    <w:rsid w:val="00B20344"/>
    <w:rsid w:val="00B2036A"/>
    <w:rsid w:val="00B20FD0"/>
    <w:rsid w:val="00B21A0E"/>
    <w:rsid w:val="00B229FE"/>
    <w:rsid w:val="00B22D05"/>
    <w:rsid w:val="00B2350E"/>
    <w:rsid w:val="00B24BF2"/>
    <w:rsid w:val="00B24EE8"/>
    <w:rsid w:val="00B2593C"/>
    <w:rsid w:val="00B25E1A"/>
    <w:rsid w:val="00B266C2"/>
    <w:rsid w:val="00B27315"/>
    <w:rsid w:val="00B27720"/>
    <w:rsid w:val="00B27B49"/>
    <w:rsid w:val="00B27C09"/>
    <w:rsid w:val="00B3012B"/>
    <w:rsid w:val="00B3093C"/>
    <w:rsid w:val="00B313BB"/>
    <w:rsid w:val="00B31817"/>
    <w:rsid w:val="00B31E15"/>
    <w:rsid w:val="00B3204F"/>
    <w:rsid w:val="00B32223"/>
    <w:rsid w:val="00B3372E"/>
    <w:rsid w:val="00B33D00"/>
    <w:rsid w:val="00B33E14"/>
    <w:rsid w:val="00B33F4C"/>
    <w:rsid w:val="00B34AF1"/>
    <w:rsid w:val="00B35917"/>
    <w:rsid w:val="00B35BAB"/>
    <w:rsid w:val="00B35CAA"/>
    <w:rsid w:val="00B35E72"/>
    <w:rsid w:val="00B36586"/>
    <w:rsid w:val="00B3662A"/>
    <w:rsid w:val="00B36BB5"/>
    <w:rsid w:val="00B37601"/>
    <w:rsid w:val="00B40BB6"/>
    <w:rsid w:val="00B40FF4"/>
    <w:rsid w:val="00B410E4"/>
    <w:rsid w:val="00B43531"/>
    <w:rsid w:val="00B43CA1"/>
    <w:rsid w:val="00B43E68"/>
    <w:rsid w:val="00B44E75"/>
    <w:rsid w:val="00B454E0"/>
    <w:rsid w:val="00B45E5F"/>
    <w:rsid w:val="00B45EEA"/>
    <w:rsid w:val="00B46349"/>
    <w:rsid w:val="00B46BCE"/>
    <w:rsid w:val="00B4744E"/>
    <w:rsid w:val="00B503C2"/>
    <w:rsid w:val="00B5231A"/>
    <w:rsid w:val="00B529A4"/>
    <w:rsid w:val="00B5385C"/>
    <w:rsid w:val="00B53986"/>
    <w:rsid w:val="00B53CFF"/>
    <w:rsid w:val="00B53E8B"/>
    <w:rsid w:val="00B557C3"/>
    <w:rsid w:val="00B60122"/>
    <w:rsid w:val="00B601DD"/>
    <w:rsid w:val="00B614CB"/>
    <w:rsid w:val="00B64364"/>
    <w:rsid w:val="00B66BA8"/>
    <w:rsid w:val="00B67ADF"/>
    <w:rsid w:val="00B70389"/>
    <w:rsid w:val="00B706FE"/>
    <w:rsid w:val="00B70E46"/>
    <w:rsid w:val="00B713C1"/>
    <w:rsid w:val="00B71AA2"/>
    <w:rsid w:val="00B722CC"/>
    <w:rsid w:val="00B7284B"/>
    <w:rsid w:val="00B72E99"/>
    <w:rsid w:val="00B738BA"/>
    <w:rsid w:val="00B73F3D"/>
    <w:rsid w:val="00B74BB5"/>
    <w:rsid w:val="00B75074"/>
    <w:rsid w:val="00B750D4"/>
    <w:rsid w:val="00B75236"/>
    <w:rsid w:val="00B75350"/>
    <w:rsid w:val="00B75CC3"/>
    <w:rsid w:val="00B75D42"/>
    <w:rsid w:val="00B76A50"/>
    <w:rsid w:val="00B777E3"/>
    <w:rsid w:val="00B80204"/>
    <w:rsid w:val="00B802B8"/>
    <w:rsid w:val="00B80B3B"/>
    <w:rsid w:val="00B810F8"/>
    <w:rsid w:val="00B818BF"/>
    <w:rsid w:val="00B81AEF"/>
    <w:rsid w:val="00B81D45"/>
    <w:rsid w:val="00B81E06"/>
    <w:rsid w:val="00B82618"/>
    <w:rsid w:val="00B827BD"/>
    <w:rsid w:val="00B834CD"/>
    <w:rsid w:val="00B835D1"/>
    <w:rsid w:val="00B84211"/>
    <w:rsid w:val="00B85A8A"/>
    <w:rsid w:val="00B85EA1"/>
    <w:rsid w:val="00B878CE"/>
    <w:rsid w:val="00B87F09"/>
    <w:rsid w:val="00B91327"/>
    <w:rsid w:val="00B9175A"/>
    <w:rsid w:val="00B927B9"/>
    <w:rsid w:val="00B9373D"/>
    <w:rsid w:val="00B939E5"/>
    <w:rsid w:val="00B93B85"/>
    <w:rsid w:val="00B9552B"/>
    <w:rsid w:val="00B95B95"/>
    <w:rsid w:val="00B97ADC"/>
    <w:rsid w:val="00B97EB4"/>
    <w:rsid w:val="00BA10D0"/>
    <w:rsid w:val="00BA148B"/>
    <w:rsid w:val="00BA1C31"/>
    <w:rsid w:val="00BA2410"/>
    <w:rsid w:val="00BA2AEF"/>
    <w:rsid w:val="00BA2B99"/>
    <w:rsid w:val="00BA3756"/>
    <w:rsid w:val="00BA39AB"/>
    <w:rsid w:val="00BA3E80"/>
    <w:rsid w:val="00BA7C5E"/>
    <w:rsid w:val="00BA7CD7"/>
    <w:rsid w:val="00BB018B"/>
    <w:rsid w:val="00BB0673"/>
    <w:rsid w:val="00BB1979"/>
    <w:rsid w:val="00BB2BAC"/>
    <w:rsid w:val="00BB3CB5"/>
    <w:rsid w:val="00BB4C0F"/>
    <w:rsid w:val="00BB518C"/>
    <w:rsid w:val="00BB62E2"/>
    <w:rsid w:val="00BB6666"/>
    <w:rsid w:val="00BB672F"/>
    <w:rsid w:val="00BC16EF"/>
    <w:rsid w:val="00BC20D4"/>
    <w:rsid w:val="00BC2215"/>
    <w:rsid w:val="00BC225E"/>
    <w:rsid w:val="00BC3219"/>
    <w:rsid w:val="00BC5247"/>
    <w:rsid w:val="00BC59B6"/>
    <w:rsid w:val="00BC5AB1"/>
    <w:rsid w:val="00BC5E3F"/>
    <w:rsid w:val="00BC5E5F"/>
    <w:rsid w:val="00BC63AC"/>
    <w:rsid w:val="00BC67A6"/>
    <w:rsid w:val="00BC6CF4"/>
    <w:rsid w:val="00BC6FC1"/>
    <w:rsid w:val="00BC700D"/>
    <w:rsid w:val="00BC77BC"/>
    <w:rsid w:val="00BD00DC"/>
    <w:rsid w:val="00BD0CB1"/>
    <w:rsid w:val="00BD1427"/>
    <w:rsid w:val="00BD18A3"/>
    <w:rsid w:val="00BD1AF1"/>
    <w:rsid w:val="00BD20F9"/>
    <w:rsid w:val="00BD39B3"/>
    <w:rsid w:val="00BD5A6A"/>
    <w:rsid w:val="00BD6B7D"/>
    <w:rsid w:val="00BE2E61"/>
    <w:rsid w:val="00BE38A8"/>
    <w:rsid w:val="00BE45E7"/>
    <w:rsid w:val="00BE4617"/>
    <w:rsid w:val="00BE47C1"/>
    <w:rsid w:val="00BE47E1"/>
    <w:rsid w:val="00BE5FBA"/>
    <w:rsid w:val="00BE6C08"/>
    <w:rsid w:val="00BE6D2B"/>
    <w:rsid w:val="00BE76AB"/>
    <w:rsid w:val="00BF0E62"/>
    <w:rsid w:val="00BF12E5"/>
    <w:rsid w:val="00BF144B"/>
    <w:rsid w:val="00BF172E"/>
    <w:rsid w:val="00BF2B10"/>
    <w:rsid w:val="00BF4BA5"/>
    <w:rsid w:val="00BF4C9B"/>
    <w:rsid w:val="00BF4D69"/>
    <w:rsid w:val="00BF4DCB"/>
    <w:rsid w:val="00BF56B8"/>
    <w:rsid w:val="00BF57B2"/>
    <w:rsid w:val="00BF5DCE"/>
    <w:rsid w:val="00BF7F6F"/>
    <w:rsid w:val="00C002D2"/>
    <w:rsid w:val="00C00329"/>
    <w:rsid w:val="00C00A93"/>
    <w:rsid w:val="00C00F6F"/>
    <w:rsid w:val="00C01538"/>
    <w:rsid w:val="00C02603"/>
    <w:rsid w:val="00C070BC"/>
    <w:rsid w:val="00C07395"/>
    <w:rsid w:val="00C07536"/>
    <w:rsid w:val="00C07C56"/>
    <w:rsid w:val="00C10409"/>
    <w:rsid w:val="00C1110B"/>
    <w:rsid w:val="00C112DD"/>
    <w:rsid w:val="00C15055"/>
    <w:rsid w:val="00C15E8F"/>
    <w:rsid w:val="00C16030"/>
    <w:rsid w:val="00C206E5"/>
    <w:rsid w:val="00C2083D"/>
    <w:rsid w:val="00C208FB"/>
    <w:rsid w:val="00C21201"/>
    <w:rsid w:val="00C21B40"/>
    <w:rsid w:val="00C21D20"/>
    <w:rsid w:val="00C2342F"/>
    <w:rsid w:val="00C23A68"/>
    <w:rsid w:val="00C2672A"/>
    <w:rsid w:val="00C26E82"/>
    <w:rsid w:val="00C26F77"/>
    <w:rsid w:val="00C27B5C"/>
    <w:rsid w:val="00C31719"/>
    <w:rsid w:val="00C31914"/>
    <w:rsid w:val="00C32579"/>
    <w:rsid w:val="00C338EA"/>
    <w:rsid w:val="00C34152"/>
    <w:rsid w:val="00C352A0"/>
    <w:rsid w:val="00C35E45"/>
    <w:rsid w:val="00C362CA"/>
    <w:rsid w:val="00C36F91"/>
    <w:rsid w:val="00C36FF2"/>
    <w:rsid w:val="00C37201"/>
    <w:rsid w:val="00C37D2D"/>
    <w:rsid w:val="00C40EE2"/>
    <w:rsid w:val="00C42185"/>
    <w:rsid w:val="00C44293"/>
    <w:rsid w:val="00C4692B"/>
    <w:rsid w:val="00C47B34"/>
    <w:rsid w:val="00C501B7"/>
    <w:rsid w:val="00C504F4"/>
    <w:rsid w:val="00C5280E"/>
    <w:rsid w:val="00C529C9"/>
    <w:rsid w:val="00C54AE4"/>
    <w:rsid w:val="00C54B65"/>
    <w:rsid w:val="00C5525B"/>
    <w:rsid w:val="00C561D2"/>
    <w:rsid w:val="00C56626"/>
    <w:rsid w:val="00C56FF2"/>
    <w:rsid w:val="00C573CC"/>
    <w:rsid w:val="00C613A2"/>
    <w:rsid w:val="00C621AE"/>
    <w:rsid w:val="00C6265D"/>
    <w:rsid w:val="00C65475"/>
    <w:rsid w:val="00C6626A"/>
    <w:rsid w:val="00C71A3A"/>
    <w:rsid w:val="00C71FBD"/>
    <w:rsid w:val="00C729EB"/>
    <w:rsid w:val="00C73A47"/>
    <w:rsid w:val="00C73EBC"/>
    <w:rsid w:val="00C75784"/>
    <w:rsid w:val="00C759F8"/>
    <w:rsid w:val="00C760CE"/>
    <w:rsid w:val="00C763B5"/>
    <w:rsid w:val="00C763EF"/>
    <w:rsid w:val="00C778E1"/>
    <w:rsid w:val="00C822A1"/>
    <w:rsid w:val="00C82320"/>
    <w:rsid w:val="00C83039"/>
    <w:rsid w:val="00C830E8"/>
    <w:rsid w:val="00C84A7F"/>
    <w:rsid w:val="00C84CE1"/>
    <w:rsid w:val="00C85B89"/>
    <w:rsid w:val="00C86559"/>
    <w:rsid w:val="00C86C1F"/>
    <w:rsid w:val="00C86F04"/>
    <w:rsid w:val="00C87198"/>
    <w:rsid w:val="00C8719C"/>
    <w:rsid w:val="00C87655"/>
    <w:rsid w:val="00C87FA2"/>
    <w:rsid w:val="00C90723"/>
    <w:rsid w:val="00C910DA"/>
    <w:rsid w:val="00C9220F"/>
    <w:rsid w:val="00C94DC1"/>
    <w:rsid w:val="00C94EC5"/>
    <w:rsid w:val="00C95118"/>
    <w:rsid w:val="00C95362"/>
    <w:rsid w:val="00C95F72"/>
    <w:rsid w:val="00C965D3"/>
    <w:rsid w:val="00C977CA"/>
    <w:rsid w:val="00CA03E0"/>
    <w:rsid w:val="00CA1E0A"/>
    <w:rsid w:val="00CA314A"/>
    <w:rsid w:val="00CA353F"/>
    <w:rsid w:val="00CA38AF"/>
    <w:rsid w:val="00CA3C7F"/>
    <w:rsid w:val="00CA4443"/>
    <w:rsid w:val="00CA4799"/>
    <w:rsid w:val="00CA53B0"/>
    <w:rsid w:val="00CA5E22"/>
    <w:rsid w:val="00CB034D"/>
    <w:rsid w:val="00CB144D"/>
    <w:rsid w:val="00CB1F2D"/>
    <w:rsid w:val="00CB27EF"/>
    <w:rsid w:val="00CB2C51"/>
    <w:rsid w:val="00CB33B1"/>
    <w:rsid w:val="00CB4202"/>
    <w:rsid w:val="00CB43D8"/>
    <w:rsid w:val="00CB5B4E"/>
    <w:rsid w:val="00CB6A27"/>
    <w:rsid w:val="00CB6EE1"/>
    <w:rsid w:val="00CC0A73"/>
    <w:rsid w:val="00CC0E43"/>
    <w:rsid w:val="00CC1CA9"/>
    <w:rsid w:val="00CC1CBE"/>
    <w:rsid w:val="00CC3790"/>
    <w:rsid w:val="00CC555A"/>
    <w:rsid w:val="00CC6E36"/>
    <w:rsid w:val="00CC6F2E"/>
    <w:rsid w:val="00CC724E"/>
    <w:rsid w:val="00CC7FF9"/>
    <w:rsid w:val="00CD0683"/>
    <w:rsid w:val="00CD07B1"/>
    <w:rsid w:val="00CD0857"/>
    <w:rsid w:val="00CD1255"/>
    <w:rsid w:val="00CD1670"/>
    <w:rsid w:val="00CD2244"/>
    <w:rsid w:val="00CD2410"/>
    <w:rsid w:val="00CD24F4"/>
    <w:rsid w:val="00CD253E"/>
    <w:rsid w:val="00CD29D9"/>
    <w:rsid w:val="00CD4491"/>
    <w:rsid w:val="00CD54F4"/>
    <w:rsid w:val="00CD5623"/>
    <w:rsid w:val="00CD595A"/>
    <w:rsid w:val="00CD5BD6"/>
    <w:rsid w:val="00CD5FB7"/>
    <w:rsid w:val="00CD60B6"/>
    <w:rsid w:val="00CD6836"/>
    <w:rsid w:val="00CD76BC"/>
    <w:rsid w:val="00CE116D"/>
    <w:rsid w:val="00CE1EFD"/>
    <w:rsid w:val="00CE32B7"/>
    <w:rsid w:val="00CE3DF4"/>
    <w:rsid w:val="00CE40A4"/>
    <w:rsid w:val="00CE46CF"/>
    <w:rsid w:val="00CE4C0C"/>
    <w:rsid w:val="00CE4CCB"/>
    <w:rsid w:val="00CE5080"/>
    <w:rsid w:val="00CE53A9"/>
    <w:rsid w:val="00CE6DE8"/>
    <w:rsid w:val="00CE6F89"/>
    <w:rsid w:val="00CE7A83"/>
    <w:rsid w:val="00CF09A9"/>
    <w:rsid w:val="00CF1391"/>
    <w:rsid w:val="00CF1661"/>
    <w:rsid w:val="00CF1F8E"/>
    <w:rsid w:val="00CF266B"/>
    <w:rsid w:val="00CF4D3D"/>
    <w:rsid w:val="00CF550E"/>
    <w:rsid w:val="00CF6419"/>
    <w:rsid w:val="00CF644C"/>
    <w:rsid w:val="00CF68E9"/>
    <w:rsid w:val="00CF6D29"/>
    <w:rsid w:val="00CF6DA7"/>
    <w:rsid w:val="00CF793E"/>
    <w:rsid w:val="00CF7B64"/>
    <w:rsid w:val="00D008B8"/>
    <w:rsid w:val="00D00E59"/>
    <w:rsid w:val="00D00EA8"/>
    <w:rsid w:val="00D01F42"/>
    <w:rsid w:val="00D050ED"/>
    <w:rsid w:val="00D057BF"/>
    <w:rsid w:val="00D05CE2"/>
    <w:rsid w:val="00D06562"/>
    <w:rsid w:val="00D06A69"/>
    <w:rsid w:val="00D07791"/>
    <w:rsid w:val="00D07EEF"/>
    <w:rsid w:val="00D10124"/>
    <w:rsid w:val="00D1045B"/>
    <w:rsid w:val="00D1085D"/>
    <w:rsid w:val="00D13E1A"/>
    <w:rsid w:val="00D14575"/>
    <w:rsid w:val="00D146F9"/>
    <w:rsid w:val="00D14702"/>
    <w:rsid w:val="00D14E74"/>
    <w:rsid w:val="00D15409"/>
    <w:rsid w:val="00D165C8"/>
    <w:rsid w:val="00D1672C"/>
    <w:rsid w:val="00D17B7C"/>
    <w:rsid w:val="00D17F3A"/>
    <w:rsid w:val="00D21B61"/>
    <w:rsid w:val="00D22576"/>
    <w:rsid w:val="00D2386F"/>
    <w:rsid w:val="00D23FA2"/>
    <w:rsid w:val="00D2482E"/>
    <w:rsid w:val="00D24B34"/>
    <w:rsid w:val="00D24F02"/>
    <w:rsid w:val="00D2622A"/>
    <w:rsid w:val="00D2635E"/>
    <w:rsid w:val="00D26E9F"/>
    <w:rsid w:val="00D275EB"/>
    <w:rsid w:val="00D32127"/>
    <w:rsid w:val="00D34A20"/>
    <w:rsid w:val="00D35849"/>
    <w:rsid w:val="00D3640B"/>
    <w:rsid w:val="00D42AFE"/>
    <w:rsid w:val="00D433B1"/>
    <w:rsid w:val="00D43BCB"/>
    <w:rsid w:val="00D44016"/>
    <w:rsid w:val="00D46603"/>
    <w:rsid w:val="00D47397"/>
    <w:rsid w:val="00D476E4"/>
    <w:rsid w:val="00D478B2"/>
    <w:rsid w:val="00D47914"/>
    <w:rsid w:val="00D51487"/>
    <w:rsid w:val="00D51A59"/>
    <w:rsid w:val="00D5303B"/>
    <w:rsid w:val="00D54193"/>
    <w:rsid w:val="00D558E6"/>
    <w:rsid w:val="00D5607B"/>
    <w:rsid w:val="00D57865"/>
    <w:rsid w:val="00D57969"/>
    <w:rsid w:val="00D6048D"/>
    <w:rsid w:val="00D6058C"/>
    <w:rsid w:val="00D608B3"/>
    <w:rsid w:val="00D61079"/>
    <w:rsid w:val="00D619C4"/>
    <w:rsid w:val="00D619FD"/>
    <w:rsid w:val="00D61DCF"/>
    <w:rsid w:val="00D61F19"/>
    <w:rsid w:val="00D6203D"/>
    <w:rsid w:val="00D63711"/>
    <w:rsid w:val="00D64962"/>
    <w:rsid w:val="00D65011"/>
    <w:rsid w:val="00D65246"/>
    <w:rsid w:val="00D665E3"/>
    <w:rsid w:val="00D67EB6"/>
    <w:rsid w:val="00D70665"/>
    <w:rsid w:val="00D70A1E"/>
    <w:rsid w:val="00D71029"/>
    <w:rsid w:val="00D71ED1"/>
    <w:rsid w:val="00D7224E"/>
    <w:rsid w:val="00D73B45"/>
    <w:rsid w:val="00D744A9"/>
    <w:rsid w:val="00D7488D"/>
    <w:rsid w:val="00D748B2"/>
    <w:rsid w:val="00D74E34"/>
    <w:rsid w:val="00D7602D"/>
    <w:rsid w:val="00D76838"/>
    <w:rsid w:val="00D8094B"/>
    <w:rsid w:val="00D82BC7"/>
    <w:rsid w:val="00D842CC"/>
    <w:rsid w:val="00D844C6"/>
    <w:rsid w:val="00D85DA8"/>
    <w:rsid w:val="00D86C91"/>
    <w:rsid w:val="00D87A27"/>
    <w:rsid w:val="00D90270"/>
    <w:rsid w:val="00D92B72"/>
    <w:rsid w:val="00D93B1A"/>
    <w:rsid w:val="00D93E34"/>
    <w:rsid w:val="00D93F67"/>
    <w:rsid w:val="00D94A65"/>
    <w:rsid w:val="00D94E10"/>
    <w:rsid w:val="00D95613"/>
    <w:rsid w:val="00D96CD1"/>
    <w:rsid w:val="00D97256"/>
    <w:rsid w:val="00D97EF0"/>
    <w:rsid w:val="00DA1F7A"/>
    <w:rsid w:val="00DA2A58"/>
    <w:rsid w:val="00DA2D49"/>
    <w:rsid w:val="00DA2E57"/>
    <w:rsid w:val="00DA3F03"/>
    <w:rsid w:val="00DA49EC"/>
    <w:rsid w:val="00DA5213"/>
    <w:rsid w:val="00DA5AEC"/>
    <w:rsid w:val="00DA671F"/>
    <w:rsid w:val="00DA68A7"/>
    <w:rsid w:val="00DA6A0D"/>
    <w:rsid w:val="00DA70AB"/>
    <w:rsid w:val="00DA7B87"/>
    <w:rsid w:val="00DA7E67"/>
    <w:rsid w:val="00DA9C86"/>
    <w:rsid w:val="00DB0283"/>
    <w:rsid w:val="00DB02FB"/>
    <w:rsid w:val="00DB3A42"/>
    <w:rsid w:val="00DB3E32"/>
    <w:rsid w:val="00DB3E4B"/>
    <w:rsid w:val="00DB4369"/>
    <w:rsid w:val="00DB4EFA"/>
    <w:rsid w:val="00DB5E61"/>
    <w:rsid w:val="00DB6023"/>
    <w:rsid w:val="00DB67E8"/>
    <w:rsid w:val="00DB7747"/>
    <w:rsid w:val="00DB7F1D"/>
    <w:rsid w:val="00DC0600"/>
    <w:rsid w:val="00DC0DBA"/>
    <w:rsid w:val="00DC1250"/>
    <w:rsid w:val="00DC2622"/>
    <w:rsid w:val="00DC423F"/>
    <w:rsid w:val="00DC4481"/>
    <w:rsid w:val="00DC4C9D"/>
    <w:rsid w:val="00DC6059"/>
    <w:rsid w:val="00DC6A71"/>
    <w:rsid w:val="00DC6C11"/>
    <w:rsid w:val="00DC6C37"/>
    <w:rsid w:val="00DC7123"/>
    <w:rsid w:val="00DC729C"/>
    <w:rsid w:val="00DC7FF1"/>
    <w:rsid w:val="00DD0698"/>
    <w:rsid w:val="00DD1CB5"/>
    <w:rsid w:val="00DD2E39"/>
    <w:rsid w:val="00DD3A81"/>
    <w:rsid w:val="00DD3EBB"/>
    <w:rsid w:val="00DD48A3"/>
    <w:rsid w:val="00DD5234"/>
    <w:rsid w:val="00DD539E"/>
    <w:rsid w:val="00DD6714"/>
    <w:rsid w:val="00DD7889"/>
    <w:rsid w:val="00DD7F4C"/>
    <w:rsid w:val="00DE21D2"/>
    <w:rsid w:val="00DE2B67"/>
    <w:rsid w:val="00DE50AE"/>
    <w:rsid w:val="00DE55C6"/>
    <w:rsid w:val="00DE5F10"/>
    <w:rsid w:val="00DE6B03"/>
    <w:rsid w:val="00DE7CA9"/>
    <w:rsid w:val="00DF14AD"/>
    <w:rsid w:val="00DF29C4"/>
    <w:rsid w:val="00DF2CBA"/>
    <w:rsid w:val="00DF2D79"/>
    <w:rsid w:val="00DF2F5E"/>
    <w:rsid w:val="00DF3492"/>
    <w:rsid w:val="00DF350A"/>
    <w:rsid w:val="00DF4AC8"/>
    <w:rsid w:val="00DF4E2B"/>
    <w:rsid w:val="00DF58A7"/>
    <w:rsid w:val="00DF594D"/>
    <w:rsid w:val="00DF59B2"/>
    <w:rsid w:val="00DF615A"/>
    <w:rsid w:val="00DF66FF"/>
    <w:rsid w:val="00E00FC0"/>
    <w:rsid w:val="00E02F39"/>
    <w:rsid w:val="00E0394C"/>
    <w:rsid w:val="00E03F4C"/>
    <w:rsid w:val="00E04E7A"/>
    <w:rsid w:val="00E1016D"/>
    <w:rsid w:val="00E10F6F"/>
    <w:rsid w:val="00E1197F"/>
    <w:rsid w:val="00E13B9E"/>
    <w:rsid w:val="00E1471B"/>
    <w:rsid w:val="00E1496E"/>
    <w:rsid w:val="00E160F6"/>
    <w:rsid w:val="00E16721"/>
    <w:rsid w:val="00E17516"/>
    <w:rsid w:val="00E1774F"/>
    <w:rsid w:val="00E177DE"/>
    <w:rsid w:val="00E17BB2"/>
    <w:rsid w:val="00E20638"/>
    <w:rsid w:val="00E20F4F"/>
    <w:rsid w:val="00E214ED"/>
    <w:rsid w:val="00E2188D"/>
    <w:rsid w:val="00E22A08"/>
    <w:rsid w:val="00E23874"/>
    <w:rsid w:val="00E23883"/>
    <w:rsid w:val="00E23F30"/>
    <w:rsid w:val="00E23FE7"/>
    <w:rsid w:val="00E24036"/>
    <w:rsid w:val="00E2433B"/>
    <w:rsid w:val="00E24600"/>
    <w:rsid w:val="00E24FAD"/>
    <w:rsid w:val="00E25488"/>
    <w:rsid w:val="00E254C9"/>
    <w:rsid w:val="00E25533"/>
    <w:rsid w:val="00E31B4F"/>
    <w:rsid w:val="00E3300A"/>
    <w:rsid w:val="00E336BF"/>
    <w:rsid w:val="00E35C1B"/>
    <w:rsid w:val="00E37BE5"/>
    <w:rsid w:val="00E40A83"/>
    <w:rsid w:val="00E40BE2"/>
    <w:rsid w:val="00E413DD"/>
    <w:rsid w:val="00E41573"/>
    <w:rsid w:val="00E4243F"/>
    <w:rsid w:val="00E4329C"/>
    <w:rsid w:val="00E43431"/>
    <w:rsid w:val="00E43BA5"/>
    <w:rsid w:val="00E44325"/>
    <w:rsid w:val="00E452F3"/>
    <w:rsid w:val="00E45751"/>
    <w:rsid w:val="00E4653F"/>
    <w:rsid w:val="00E46ADA"/>
    <w:rsid w:val="00E47786"/>
    <w:rsid w:val="00E50568"/>
    <w:rsid w:val="00E509D1"/>
    <w:rsid w:val="00E550B3"/>
    <w:rsid w:val="00E55452"/>
    <w:rsid w:val="00E557F9"/>
    <w:rsid w:val="00E55B9E"/>
    <w:rsid w:val="00E55EE7"/>
    <w:rsid w:val="00E56394"/>
    <w:rsid w:val="00E56E34"/>
    <w:rsid w:val="00E56FB6"/>
    <w:rsid w:val="00E57D52"/>
    <w:rsid w:val="00E57EF8"/>
    <w:rsid w:val="00E60531"/>
    <w:rsid w:val="00E618CC"/>
    <w:rsid w:val="00E620BD"/>
    <w:rsid w:val="00E632D1"/>
    <w:rsid w:val="00E63E84"/>
    <w:rsid w:val="00E657E6"/>
    <w:rsid w:val="00E67E3A"/>
    <w:rsid w:val="00E71498"/>
    <w:rsid w:val="00E716B4"/>
    <w:rsid w:val="00E71F0F"/>
    <w:rsid w:val="00E72C2C"/>
    <w:rsid w:val="00E733D5"/>
    <w:rsid w:val="00E76673"/>
    <w:rsid w:val="00E77247"/>
    <w:rsid w:val="00E77715"/>
    <w:rsid w:val="00E7785C"/>
    <w:rsid w:val="00E77962"/>
    <w:rsid w:val="00E8053D"/>
    <w:rsid w:val="00E8063C"/>
    <w:rsid w:val="00E80EB2"/>
    <w:rsid w:val="00E833D0"/>
    <w:rsid w:val="00E84611"/>
    <w:rsid w:val="00E8726A"/>
    <w:rsid w:val="00E872F3"/>
    <w:rsid w:val="00E87DCD"/>
    <w:rsid w:val="00E90B39"/>
    <w:rsid w:val="00E91F0D"/>
    <w:rsid w:val="00E923E2"/>
    <w:rsid w:val="00E92561"/>
    <w:rsid w:val="00E92C71"/>
    <w:rsid w:val="00E93086"/>
    <w:rsid w:val="00E93B61"/>
    <w:rsid w:val="00E945F6"/>
    <w:rsid w:val="00E95C07"/>
    <w:rsid w:val="00E95CCA"/>
    <w:rsid w:val="00EA03CE"/>
    <w:rsid w:val="00EA0939"/>
    <w:rsid w:val="00EA13CD"/>
    <w:rsid w:val="00EA25CA"/>
    <w:rsid w:val="00EA384B"/>
    <w:rsid w:val="00EA4981"/>
    <w:rsid w:val="00EA4FDD"/>
    <w:rsid w:val="00EA56DF"/>
    <w:rsid w:val="00EA6F3E"/>
    <w:rsid w:val="00EA70E6"/>
    <w:rsid w:val="00EA7690"/>
    <w:rsid w:val="00EA7F44"/>
    <w:rsid w:val="00EB09B8"/>
    <w:rsid w:val="00EB0C4D"/>
    <w:rsid w:val="00EB19D8"/>
    <w:rsid w:val="00EB2E0B"/>
    <w:rsid w:val="00EB3A42"/>
    <w:rsid w:val="00EB4FE0"/>
    <w:rsid w:val="00EB6203"/>
    <w:rsid w:val="00EB6D85"/>
    <w:rsid w:val="00EB70E7"/>
    <w:rsid w:val="00EB79DB"/>
    <w:rsid w:val="00EB7E5F"/>
    <w:rsid w:val="00EC052B"/>
    <w:rsid w:val="00EC262D"/>
    <w:rsid w:val="00EC2729"/>
    <w:rsid w:val="00EC2A61"/>
    <w:rsid w:val="00EC31CD"/>
    <w:rsid w:val="00EC39C3"/>
    <w:rsid w:val="00EC42BA"/>
    <w:rsid w:val="00EC4544"/>
    <w:rsid w:val="00EC6103"/>
    <w:rsid w:val="00EC66EF"/>
    <w:rsid w:val="00EC704C"/>
    <w:rsid w:val="00EC7AF6"/>
    <w:rsid w:val="00ED01FC"/>
    <w:rsid w:val="00ED0274"/>
    <w:rsid w:val="00ED0961"/>
    <w:rsid w:val="00ED212E"/>
    <w:rsid w:val="00ED608D"/>
    <w:rsid w:val="00ED6E5C"/>
    <w:rsid w:val="00ED7792"/>
    <w:rsid w:val="00EE0138"/>
    <w:rsid w:val="00EE2373"/>
    <w:rsid w:val="00EE457A"/>
    <w:rsid w:val="00EE65A2"/>
    <w:rsid w:val="00EE71D8"/>
    <w:rsid w:val="00EE7A85"/>
    <w:rsid w:val="00EE7AFB"/>
    <w:rsid w:val="00EE7CD4"/>
    <w:rsid w:val="00EF13E6"/>
    <w:rsid w:val="00EF17ED"/>
    <w:rsid w:val="00EF496C"/>
    <w:rsid w:val="00EF4A83"/>
    <w:rsid w:val="00EF519E"/>
    <w:rsid w:val="00EF5FD3"/>
    <w:rsid w:val="00EF61FF"/>
    <w:rsid w:val="00F01356"/>
    <w:rsid w:val="00F03C4C"/>
    <w:rsid w:val="00F0569F"/>
    <w:rsid w:val="00F06B2D"/>
    <w:rsid w:val="00F0740E"/>
    <w:rsid w:val="00F109FE"/>
    <w:rsid w:val="00F122AA"/>
    <w:rsid w:val="00F124A6"/>
    <w:rsid w:val="00F12593"/>
    <w:rsid w:val="00F12F87"/>
    <w:rsid w:val="00F1355B"/>
    <w:rsid w:val="00F14E13"/>
    <w:rsid w:val="00F14E9E"/>
    <w:rsid w:val="00F15B9A"/>
    <w:rsid w:val="00F15DF5"/>
    <w:rsid w:val="00F163A2"/>
    <w:rsid w:val="00F20D85"/>
    <w:rsid w:val="00F2231F"/>
    <w:rsid w:val="00F2242C"/>
    <w:rsid w:val="00F23C14"/>
    <w:rsid w:val="00F23FE4"/>
    <w:rsid w:val="00F24DDA"/>
    <w:rsid w:val="00F24EF7"/>
    <w:rsid w:val="00F258CD"/>
    <w:rsid w:val="00F25D45"/>
    <w:rsid w:val="00F26B53"/>
    <w:rsid w:val="00F270DF"/>
    <w:rsid w:val="00F30080"/>
    <w:rsid w:val="00F300B2"/>
    <w:rsid w:val="00F307E8"/>
    <w:rsid w:val="00F3084C"/>
    <w:rsid w:val="00F30DEB"/>
    <w:rsid w:val="00F31D24"/>
    <w:rsid w:val="00F32AC6"/>
    <w:rsid w:val="00F3494D"/>
    <w:rsid w:val="00F34B1E"/>
    <w:rsid w:val="00F34BE7"/>
    <w:rsid w:val="00F34C09"/>
    <w:rsid w:val="00F34E73"/>
    <w:rsid w:val="00F35927"/>
    <w:rsid w:val="00F369CC"/>
    <w:rsid w:val="00F36E69"/>
    <w:rsid w:val="00F37D37"/>
    <w:rsid w:val="00F43C6D"/>
    <w:rsid w:val="00F4419D"/>
    <w:rsid w:val="00F44267"/>
    <w:rsid w:val="00F445FF"/>
    <w:rsid w:val="00F4589F"/>
    <w:rsid w:val="00F46C4D"/>
    <w:rsid w:val="00F46D5B"/>
    <w:rsid w:val="00F47841"/>
    <w:rsid w:val="00F50A08"/>
    <w:rsid w:val="00F51AF2"/>
    <w:rsid w:val="00F55471"/>
    <w:rsid w:val="00F56534"/>
    <w:rsid w:val="00F5705F"/>
    <w:rsid w:val="00F57FFE"/>
    <w:rsid w:val="00F61703"/>
    <w:rsid w:val="00F61F55"/>
    <w:rsid w:val="00F64268"/>
    <w:rsid w:val="00F6490D"/>
    <w:rsid w:val="00F64DC8"/>
    <w:rsid w:val="00F655B1"/>
    <w:rsid w:val="00F6639A"/>
    <w:rsid w:val="00F66683"/>
    <w:rsid w:val="00F66F41"/>
    <w:rsid w:val="00F67385"/>
    <w:rsid w:val="00F70037"/>
    <w:rsid w:val="00F70518"/>
    <w:rsid w:val="00F71638"/>
    <w:rsid w:val="00F73566"/>
    <w:rsid w:val="00F73AC3"/>
    <w:rsid w:val="00F73BA0"/>
    <w:rsid w:val="00F73C9C"/>
    <w:rsid w:val="00F74931"/>
    <w:rsid w:val="00F75377"/>
    <w:rsid w:val="00F7541D"/>
    <w:rsid w:val="00F75F36"/>
    <w:rsid w:val="00F76920"/>
    <w:rsid w:val="00F76944"/>
    <w:rsid w:val="00F76F62"/>
    <w:rsid w:val="00F805EE"/>
    <w:rsid w:val="00F80895"/>
    <w:rsid w:val="00F817D4"/>
    <w:rsid w:val="00F81E86"/>
    <w:rsid w:val="00F82848"/>
    <w:rsid w:val="00F831BB"/>
    <w:rsid w:val="00F8406A"/>
    <w:rsid w:val="00F855CC"/>
    <w:rsid w:val="00F856E9"/>
    <w:rsid w:val="00F85F85"/>
    <w:rsid w:val="00F86140"/>
    <w:rsid w:val="00F8700C"/>
    <w:rsid w:val="00F87ADE"/>
    <w:rsid w:val="00F87FCB"/>
    <w:rsid w:val="00F92841"/>
    <w:rsid w:val="00F930B3"/>
    <w:rsid w:val="00F937CE"/>
    <w:rsid w:val="00F93FB3"/>
    <w:rsid w:val="00F95A02"/>
    <w:rsid w:val="00F95DDD"/>
    <w:rsid w:val="00F964DD"/>
    <w:rsid w:val="00F96A15"/>
    <w:rsid w:val="00F96C37"/>
    <w:rsid w:val="00F977FB"/>
    <w:rsid w:val="00F97EFA"/>
    <w:rsid w:val="00FA0017"/>
    <w:rsid w:val="00FA049F"/>
    <w:rsid w:val="00FA0C4E"/>
    <w:rsid w:val="00FA0EA9"/>
    <w:rsid w:val="00FA0F25"/>
    <w:rsid w:val="00FA19C6"/>
    <w:rsid w:val="00FA1AF1"/>
    <w:rsid w:val="00FA2066"/>
    <w:rsid w:val="00FA3A54"/>
    <w:rsid w:val="00FA4CFE"/>
    <w:rsid w:val="00FA54DA"/>
    <w:rsid w:val="00FA5888"/>
    <w:rsid w:val="00FA58F5"/>
    <w:rsid w:val="00FA5BDA"/>
    <w:rsid w:val="00FA6277"/>
    <w:rsid w:val="00FB06F5"/>
    <w:rsid w:val="00FB0757"/>
    <w:rsid w:val="00FB183B"/>
    <w:rsid w:val="00FB1D60"/>
    <w:rsid w:val="00FB226B"/>
    <w:rsid w:val="00FB22D5"/>
    <w:rsid w:val="00FB2413"/>
    <w:rsid w:val="00FB319C"/>
    <w:rsid w:val="00FB34A1"/>
    <w:rsid w:val="00FB34E1"/>
    <w:rsid w:val="00FB3883"/>
    <w:rsid w:val="00FB4F40"/>
    <w:rsid w:val="00FB5179"/>
    <w:rsid w:val="00FB6A9B"/>
    <w:rsid w:val="00FB7FC8"/>
    <w:rsid w:val="00FC00CC"/>
    <w:rsid w:val="00FC0DAC"/>
    <w:rsid w:val="00FC2F9C"/>
    <w:rsid w:val="00FC5DD6"/>
    <w:rsid w:val="00FC6713"/>
    <w:rsid w:val="00FC7A19"/>
    <w:rsid w:val="00FD2D0C"/>
    <w:rsid w:val="00FD3EEA"/>
    <w:rsid w:val="00FD4651"/>
    <w:rsid w:val="00FD5125"/>
    <w:rsid w:val="00FE063C"/>
    <w:rsid w:val="00FE0CB7"/>
    <w:rsid w:val="00FE1225"/>
    <w:rsid w:val="00FE1B60"/>
    <w:rsid w:val="00FE21A4"/>
    <w:rsid w:val="00FE5362"/>
    <w:rsid w:val="00FE54D0"/>
    <w:rsid w:val="00FE64E8"/>
    <w:rsid w:val="00FE7C3A"/>
    <w:rsid w:val="00FE7E50"/>
    <w:rsid w:val="00FE7F57"/>
    <w:rsid w:val="00FE7FD2"/>
    <w:rsid w:val="00FF06C4"/>
    <w:rsid w:val="00FF367B"/>
    <w:rsid w:val="00FF43D3"/>
    <w:rsid w:val="00FF489F"/>
    <w:rsid w:val="00FF498C"/>
    <w:rsid w:val="00FF53E0"/>
    <w:rsid w:val="00FF5A4A"/>
    <w:rsid w:val="0459F5FD"/>
    <w:rsid w:val="05FD9F90"/>
    <w:rsid w:val="06A78092"/>
    <w:rsid w:val="070521DC"/>
    <w:rsid w:val="0EEE7ED6"/>
    <w:rsid w:val="0F8D0111"/>
    <w:rsid w:val="0FDE26D9"/>
    <w:rsid w:val="12B3ACF2"/>
    <w:rsid w:val="1433AD8D"/>
    <w:rsid w:val="14C649A3"/>
    <w:rsid w:val="1699668F"/>
    <w:rsid w:val="18C555D9"/>
    <w:rsid w:val="1BCDE21C"/>
    <w:rsid w:val="1D498168"/>
    <w:rsid w:val="1DA099F2"/>
    <w:rsid w:val="207F6317"/>
    <w:rsid w:val="2132246F"/>
    <w:rsid w:val="239F85D2"/>
    <w:rsid w:val="23E033B2"/>
    <w:rsid w:val="240497B2"/>
    <w:rsid w:val="2516ADB8"/>
    <w:rsid w:val="25F25294"/>
    <w:rsid w:val="27EE5568"/>
    <w:rsid w:val="2807F2B4"/>
    <w:rsid w:val="2D7F5732"/>
    <w:rsid w:val="2DD31B11"/>
    <w:rsid w:val="2E75CA61"/>
    <w:rsid w:val="2F09F59F"/>
    <w:rsid w:val="2F4B7383"/>
    <w:rsid w:val="2FB8A187"/>
    <w:rsid w:val="30B02BE2"/>
    <w:rsid w:val="320A59FE"/>
    <w:rsid w:val="324182D8"/>
    <w:rsid w:val="3329A100"/>
    <w:rsid w:val="333F4156"/>
    <w:rsid w:val="336E18AB"/>
    <w:rsid w:val="34F92A07"/>
    <w:rsid w:val="3759237C"/>
    <w:rsid w:val="37EF1D93"/>
    <w:rsid w:val="390B15D3"/>
    <w:rsid w:val="39D80C90"/>
    <w:rsid w:val="3CB6C821"/>
    <w:rsid w:val="4256F04A"/>
    <w:rsid w:val="4596D39A"/>
    <w:rsid w:val="47D4CE8E"/>
    <w:rsid w:val="4A645504"/>
    <w:rsid w:val="4B434087"/>
    <w:rsid w:val="4B7E3873"/>
    <w:rsid w:val="4E1C3976"/>
    <w:rsid w:val="4E87E8FD"/>
    <w:rsid w:val="54D1CAF5"/>
    <w:rsid w:val="562CD74C"/>
    <w:rsid w:val="579CB2EE"/>
    <w:rsid w:val="5E50AF6D"/>
    <w:rsid w:val="6015BCA1"/>
    <w:rsid w:val="62FFE614"/>
    <w:rsid w:val="6517102B"/>
    <w:rsid w:val="665D7074"/>
    <w:rsid w:val="6723119E"/>
    <w:rsid w:val="6ABD2F5C"/>
    <w:rsid w:val="6DCD3712"/>
    <w:rsid w:val="7125D1AB"/>
    <w:rsid w:val="71FF8CCC"/>
    <w:rsid w:val="77275467"/>
    <w:rsid w:val="7C1C4B5A"/>
    <w:rsid w:val="7CE113FB"/>
    <w:rsid w:val="7D7C7154"/>
    <w:rsid w:val="7DABE210"/>
    <w:rsid w:val="7EB0EB11"/>
    <w:rsid w:val="7F195638"/>
    <w:rsid w:val="7F23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579C03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7" w:unhideWhenUsed="1"/>
    <w:lsdException w:name="toc 4" w:semiHidden="1" w:uiPriority="39" w:unhideWhenUsed="1"/>
    <w:lsdException w:name="toc 5" w:semiHidden="1" w:uiPriority="7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397"/>
    <w:pPr>
      <w:autoSpaceDE w:val="0"/>
      <w:autoSpaceDN w:val="0"/>
      <w:adjustRightInd w:val="0"/>
      <w:spacing w:after="180"/>
      <w:textAlignment w:val="center"/>
    </w:pPr>
    <w:rPr>
      <w:rFonts w:ascii="Arial" w:hAnsi="Arial" w:cs="Arial"/>
      <w:sz w:val="20"/>
      <w:szCs w:val="20"/>
      <w:lang w:val="en-CA"/>
    </w:rPr>
  </w:style>
  <w:style w:type="paragraph" w:styleId="Heading1">
    <w:name w:val="heading 1"/>
    <w:basedOn w:val="Subheading1Interior"/>
    <w:next w:val="Normal"/>
    <w:link w:val="Heading1Char"/>
    <w:uiPriority w:val="1"/>
    <w:qFormat/>
    <w:rsid w:val="00055475"/>
    <w:pPr>
      <w:spacing w:before="240" w:after="40" w:line="240" w:lineRule="auto"/>
      <w:contextualSpacing/>
      <w:outlineLvl w:val="0"/>
    </w:pPr>
    <w:rPr>
      <w:rFonts w:ascii="Arial" w:hAnsi="Arial" w:cs="Arial"/>
      <w:color w:val="auto"/>
      <w:sz w:val="28"/>
      <w:szCs w:val="28"/>
    </w:rPr>
  </w:style>
  <w:style w:type="paragraph" w:styleId="Heading2">
    <w:name w:val="heading 2"/>
    <w:basedOn w:val="Subheading1Interior"/>
    <w:next w:val="Normal"/>
    <w:link w:val="Heading2Char"/>
    <w:autoRedefine/>
    <w:uiPriority w:val="1"/>
    <w:qFormat/>
    <w:rsid w:val="009B2EF3"/>
    <w:pPr>
      <w:keepNext/>
      <w:spacing w:before="180" w:after="40" w:line="240" w:lineRule="auto"/>
      <w:contextualSpacing/>
      <w:outlineLvl w:val="1"/>
    </w:pPr>
    <w:rPr>
      <w:rFonts w:ascii="Arial" w:hAnsi="Arial" w:cs="Arial"/>
      <w:color w:val="auto"/>
      <w:sz w:val="22"/>
      <w:szCs w:val="22"/>
      <w:lang w:val="uk-UA"/>
    </w:rPr>
  </w:style>
  <w:style w:type="paragraph" w:styleId="Heading3">
    <w:name w:val="heading 3"/>
    <w:basedOn w:val="Subheading3Interior"/>
    <w:next w:val="Normal"/>
    <w:link w:val="Heading3Char"/>
    <w:uiPriority w:val="1"/>
    <w:qFormat/>
    <w:rsid w:val="00B11EB8"/>
    <w:pPr>
      <w:spacing w:before="120"/>
      <w:outlineLvl w:val="2"/>
    </w:pPr>
    <w:rPr>
      <w:rFonts w:ascii="Arial" w:hAnsi="Arial" w:cs="Arial"/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Interior">
    <w:name w:val="Subheading 1 (Interior)"/>
    <w:basedOn w:val="Normal"/>
    <w:uiPriority w:val="99"/>
    <w:rsid w:val="00CD0857"/>
    <w:pPr>
      <w:spacing w:before="360" w:after="90"/>
    </w:pPr>
    <w:rPr>
      <w:rFonts w:ascii="HelveticaNeueLT Std" w:hAnsi="HelveticaNeueLT Std" w:cs="HelveticaNeueLT Std"/>
      <w:b/>
      <w:bCs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055475"/>
    <w:rPr>
      <w:rFonts w:ascii="Arial" w:hAnsi="Arial" w:cs="Arial"/>
      <w:b/>
      <w:bCs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1"/>
    <w:rsid w:val="009B2EF3"/>
    <w:rPr>
      <w:rFonts w:ascii="Arial" w:hAnsi="Arial" w:cs="Arial"/>
      <w:b/>
      <w:bCs/>
      <w:lang w:val="uk-UA"/>
    </w:rPr>
  </w:style>
  <w:style w:type="character" w:customStyle="1" w:styleId="Heading3Char">
    <w:name w:val="Heading 3 Char"/>
    <w:basedOn w:val="DefaultParagraphFont"/>
    <w:link w:val="Heading3"/>
    <w:uiPriority w:val="1"/>
    <w:rsid w:val="00B11EB8"/>
    <w:rPr>
      <w:rFonts w:ascii="Arial" w:hAnsi="Arial" w:cs="Arial"/>
      <w:b/>
      <w:sz w:val="20"/>
      <w:szCs w:val="20"/>
      <w:lang w:val="en-CA"/>
    </w:rPr>
  </w:style>
  <w:style w:type="paragraph" w:customStyle="1" w:styleId="PageFooter">
    <w:name w:val="Page Footer"/>
    <w:basedOn w:val="Footer-LeftAlignInterior"/>
    <w:link w:val="PageFooterChar"/>
    <w:uiPriority w:val="8"/>
    <w:qFormat/>
    <w:rsid w:val="006E5BE4"/>
    <w:pPr>
      <w:tabs>
        <w:tab w:val="right" w:pos="10080"/>
      </w:tabs>
    </w:pPr>
    <w:rPr>
      <w:rFonts w:ascii="Arial" w:hAnsi="Arial" w:cs="Arial"/>
    </w:rPr>
  </w:style>
  <w:style w:type="paragraph" w:customStyle="1" w:styleId="Footer-LeftAlignInterior">
    <w:name w:val="Footer - Left Align (Interior)"/>
    <w:basedOn w:val="Normal"/>
    <w:uiPriority w:val="99"/>
    <w:rsid w:val="00FE64E8"/>
    <w:pPr>
      <w:spacing w:after="0" w:line="288" w:lineRule="auto"/>
    </w:pPr>
    <w:rPr>
      <w:rFonts w:ascii="HelveticaNeueLT Std" w:hAnsi="HelveticaNeueLT Std" w:cs="HelveticaNeueLT Std"/>
      <w:b/>
      <w:bCs/>
      <w:color w:val="000000"/>
      <w:sz w:val="14"/>
      <w:szCs w:val="14"/>
    </w:rPr>
  </w:style>
  <w:style w:type="character" w:customStyle="1" w:styleId="PageFooterChar">
    <w:name w:val="Page Footer Char"/>
    <w:basedOn w:val="DefaultParagraphFont"/>
    <w:link w:val="PageFooter"/>
    <w:uiPriority w:val="8"/>
    <w:rsid w:val="006E5BE4"/>
    <w:rPr>
      <w:rFonts w:ascii="Arial" w:hAnsi="Arial" w:cs="Arial"/>
      <w:b/>
      <w:bCs/>
      <w:color w:val="000000"/>
      <w:sz w:val="14"/>
      <w:szCs w:val="14"/>
    </w:rPr>
  </w:style>
  <w:style w:type="paragraph" w:styleId="TOCHeading">
    <w:name w:val="TOC Heading"/>
    <w:basedOn w:val="Section1"/>
    <w:next w:val="Normal"/>
    <w:uiPriority w:val="6"/>
    <w:unhideWhenUsed/>
    <w:rsid w:val="0047576F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Theme="majorEastAsia" w:cstheme="majorBidi"/>
      <w:bCs w:val="0"/>
    </w:rPr>
  </w:style>
  <w:style w:type="paragraph" w:styleId="TOC1">
    <w:name w:val="toc 1"/>
    <w:basedOn w:val="Normal"/>
    <w:next w:val="Normal"/>
    <w:autoRedefine/>
    <w:uiPriority w:val="7"/>
    <w:unhideWhenUsed/>
    <w:rsid w:val="00E40A83"/>
    <w:pPr>
      <w:tabs>
        <w:tab w:val="right" w:leader="dot" w:pos="6660"/>
      </w:tabs>
      <w:spacing w:after="120"/>
    </w:pPr>
    <w:rPr>
      <w:b/>
      <w:noProof/>
    </w:rPr>
  </w:style>
  <w:style w:type="paragraph" w:styleId="TOC2">
    <w:name w:val="toc 2"/>
    <w:basedOn w:val="Normal"/>
    <w:next w:val="Normal"/>
    <w:autoRedefine/>
    <w:uiPriority w:val="7"/>
    <w:unhideWhenUsed/>
    <w:rsid w:val="00E40A83"/>
    <w:pPr>
      <w:tabs>
        <w:tab w:val="right" w:leader="dot" w:pos="6660"/>
      </w:tabs>
      <w:spacing w:after="120"/>
    </w:pPr>
    <w:rPr>
      <w:noProof/>
    </w:rPr>
  </w:style>
  <w:style w:type="paragraph" w:styleId="TOC3">
    <w:name w:val="toc 3"/>
    <w:basedOn w:val="Normal"/>
    <w:next w:val="Normal"/>
    <w:autoRedefine/>
    <w:uiPriority w:val="7"/>
    <w:unhideWhenUsed/>
    <w:rsid w:val="00E40A83"/>
    <w:pPr>
      <w:numPr>
        <w:numId w:val="13"/>
      </w:numPr>
      <w:tabs>
        <w:tab w:val="right" w:pos="6660"/>
      </w:tabs>
      <w:spacing w:after="120"/>
      <w:ind w:left="187" w:hanging="187"/>
    </w:pPr>
    <w:rPr>
      <w:noProof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11EB8"/>
    <w:pPr>
      <w:numPr>
        <w:numId w:val="9"/>
      </w:numPr>
      <w:spacing w:after="0"/>
      <w:ind w:left="187" w:hanging="187"/>
      <w:contextualSpacing/>
    </w:pPr>
    <w:rPr>
      <w:rFonts w:ascii="Arial" w:hAnsi="Arial" w:cs="Arial"/>
      <w:noProof/>
      <w:color w:val="auto"/>
      <w:lang w:eastAsia="en-CA"/>
    </w:rPr>
  </w:style>
  <w:style w:type="paragraph" w:styleId="ListParagraph">
    <w:name w:val="List Paragraph"/>
    <w:basedOn w:val="Normal"/>
    <w:link w:val="ListParagraphChar"/>
    <w:uiPriority w:val="34"/>
    <w:rsid w:val="003C1E12"/>
    <w:pPr>
      <w:ind w:left="720"/>
      <w:contextualSpacing/>
    </w:pPr>
  </w:style>
  <w:style w:type="character" w:customStyle="1" w:styleId="Bullets1Char">
    <w:name w:val="Bullets 1 Char"/>
    <w:basedOn w:val="DefaultParagraphFont"/>
    <w:link w:val="Bullets1"/>
    <w:uiPriority w:val="1"/>
    <w:rsid w:val="00B11EB8"/>
    <w:rPr>
      <w:rFonts w:ascii="Arial" w:hAnsi="Arial" w:cs="Arial"/>
      <w:noProof/>
      <w:sz w:val="20"/>
      <w:szCs w:val="20"/>
      <w:lang w:val="en-CA" w:eastAsia="en-CA"/>
    </w:rPr>
  </w:style>
  <w:style w:type="paragraph" w:customStyle="1" w:styleId="Bullets2">
    <w:name w:val="Bullets 2"/>
    <w:basedOn w:val="Bullets1"/>
    <w:link w:val="Bullets2Char"/>
    <w:uiPriority w:val="1"/>
    <w:qFormat/>
    <w:rsid w:val="00187750"/>
    <w:pPr>
      <w:numPr>
        <w:ilvl w:val="1"/>
        <w:numId w:val="11"/>
      </w:numPr>
      <w:ind w:left="374" w:hanging="187"/>
    </w:pPr>
  </w:style>
  <w:style w:type="character" w:customStyle="1" w:styleId="Bullets2Char">
    <w:name w:val="Bullets 2 Char"/>
    <w:basedOn w:val="DefaultParagraphFont"/>
    <w:link w:val="Bullets2"/>
    <w:uiPriority w:val="1"/>
    <w:rsid w:val="005C7472"/>
    <w:rPr>
      <w:rFonts w:ascii="Arial" w:hAnsi="Arial" w:cs="Arial"/>
      <w:noProof/>
      <w:sz w:val="18"/>
      <w:szCs w:val="18"/>
      <w:lang w:val="en-CA" w:eastAsia="en-CA"/>
    </w:rPr>
  </w:style>
  <w:style w:type="paragraph" w:customStyle="1" w:styleId="Copyright">
    <w:name w:val="Copyright"/>
    <w:basedOn w:val="NoSpacing"/>
    <w:link w:val="CopyrightChar"/>
    <w:uiPriority w:val="2"/>
    <w:qFormat/>
    <w:rsid w:val="00B35917"/>
    <w:pPr>
      <w:spacing w:before="1680"/>
    </w:pPr>
  </w:style>
  <w:style w:type="paragraph" w:customStyle="1" w:styleId="ColophonInterior">
    <w:name w:val="Colophon (Interior)"/>
    <w:basedOn w:val="Normal"/>
    <w:uiPriority w:val="99"/>
    <w:rsid w:val="00FE64E8"/>
    <w:pPr>
      <w:spacing w:after="47" w:line="220" w:lineRule="atLeast"/>
    </w:pPr>
    <w:rPr>
      <w:rFonts w:ascii="HelveticaNeueLT Std Lt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basedOn w:val="DefaultParagraphFont"/>
    <w:link w:val="Copyright"/>
    <w:uiPriority w:val="2"/>
    <w:rsid w:val="005C7472"/>
    <w:rPr>
      <w:rFonts w:ascii="Arial" w:hAnsi="Arial" w:cs="HelveticaNeueLT Std Cn"/>
      <w:color w:val="36424A"/>
      <w:sz w:val="14"/>
      <w:szCs w:val="16"/>
      <w:lang w:val="en-CA"/>
    </w:rPr>
  </w:style>
  <w:style w:type="character" w:styleId="Hyperlink">
    <w:name w:val="Hyperlink"/>
    <w:basedOn w:val="DefaultParagraphFont"/>
    <w:uiPriority w:val="99"/>
    <w:unhideWhenUsed/>
    <w:qFormat/>
    <w:rsid w:val="00191092"/>
    <w:rPr>
      <w:color w:val="0077CD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E40A83"/>
    <w:pPr>
      <w:ind w:left="374"/>
    </w:pPr>
  </w:style>
  <w:style w:type="paragraph" w:customStyle="1" w:styleId="Source">
    <w:name w:val="Source"/>
    <w:basedOn w:val="Source-Caption"/>
    <w:link w:val="SourceChar"/>
    <w:autoRedefine/>
    <w:uiPriority w:val="97"/>
    <w:rsid w:val="00BF144B"/>
    <w:pPr>
      <w:pBdr>
        <w:bottom w:val="dotted" w:sz="6" w:space="9" w:color="auto"/>
      </w:pBdr>
      <w:spacing w:before="0" w:after="0"/>
    </w:pPr>
  </w:style>
  <w:style w:type="character" w:customStyle="1" w:styleId="Source-CaptionChar">
    <w:name w:val="Source-Caption Char"/>
    <w:basedOn w:val="DefaultParagraphFont"/>
    <w:link w:val="Source-Caption"/>
    <w:uiPriority w:val="99"/>
    <w:rsid w:val="00E40A83"/>
    <w:rPr>
      <w:rFonts w:ascii="Arial" w:hAnsi="Arial" w:cs="Arial"/>
      <w:color w:val="000000"/>
      <w:sz w:val="15"/>
      <w:szCs w:val="15"/>
    </w:rPr>
  </w:style>
  <w:style w:type="character" w:customStyle="1" w:styleId="SourceChar">
    <w:name w:val="Source Char"/>
    <w:basedOn w:val="Source-CaptionChar"/>
    <w:link w:val="Source"/>
    <w:uiPriority w:val="97"/>
    <w:rsid w:val="005C7472"/>
    <w:rPr>
      <w:rFonts w:ascii="Arial" w:hAnsi="Arial" w:cs="Arial"/>
      <w:color w:val="000000"/>
      <w:sz w:val="15"/>
      <w:szCs w:val="15"/>
    </w:rPr>
  </w:style>
  <w:style w:type="paragraph" w:customStyle="1" w:styleId="TOCindent2">
    <w:name w:val="TOC indent 2"/>
    <w:basedOn w:val="Normal"/>
    <w:link w:val="TOCindent2Char"/>
    <w:uiPriority w:val="39"/>
    <w:semiHidden/>
    <w:unhideWhenUsed/>
    <w:qFormat/>
    <w:rsid w:val="00052C04"/>
    <w:pPr>
      <w:ind w:left="720"/>
    </w:pPr>
    <w:rPr>
      <w:color w:val="36424A" w:themeColor="text1"/>
    </w:rPr>
  </w:style>
  <w:style w:type="character" w:customStyle="1" w:styleId="TOCindent2Char">
    <w:name w:val="TOC indent 2 Char"/>
    <w:basedOn w:val="DefaultParagraphFont"/>
    <w:link w:val="TOCindent2"/>
    <w:uiPriority w:val="39"/>
    <w:semiHidden/>
    <w:rsid w:val="00CB144D"/>
    <w:rPr>
      <w:rFonts w:ascii="Arial" w:hAnsi="Arial" w:cs="Arial"/>
      <w:color w:val="36424A" w:themeColor="text1"/>
      <w:sz w:val="18"/>
      <w:szCs w:val="18"/>
    </w:rPr>
  </w:style>
  <w:style w:type="paragraph" w:customStyle="1" w:styleId="BodyCopyInterior">
    <w:name w:val="Body Copy (Interior)"/>
    <w:basedOn w:val="Normal"/>
    <w:uiPriority w:val="99"/>
    <w:rsid w:val="00CD0857"/>
    <w:rPr>
      <w:rFonts w:ascii="HelveticaNeueLT Std Lt" w:hAnsi="HelveticaNeueLT Std Lt" w:cs="HelveticaNeueLT Std Lt"/>
      <w:color w:val="000000"/>
    </w:rPr>
  </w:style>
  <w:style w:type="paragraph" w:customStyle="1" w:styleId="Subheading2Interior">
    <w:name w:val="Subheading 2 (Interior)"/>
    <w:basedOn w:val="Normal"/>
    <w:uiPriority w:val="99"/>
    <w:rsid w:val="00CD0857"/>
    <w:pPr>
      <w:spacing w:after="90"/>
    </w:pPr>
    <w:rPr>
      <w:rFonts w:ascii="HelveticaNeueLT Std" w:hAnsi="HelveticaNeueLT Std" w:cs="HelveticaNeueLT Std"/>
      <w:b/>
      <w:bCs/>
      <w:color w:val="000000"/>
    </w:rPr>
  </w:style>
  <w:style w:type="paragraph" w:customStyle="1" w:styleId="Subheading3Interior">
    <w:name w:val="Subheading 3 (Interior)"/>
    <w:basedOn w:val="Normal"/>
    <w:uiPriority w:val="99"/>
    <w:rsid w:val="00CD0857"/>
    <w:pPr>
      <w:spacing w:after="0"/>
    </w:pPr>
    <w:rPr>
      <w:rFonts w:ascii="HelveticaNeueLT Std Med" w:hAnsi="HelveticaNeueLT Std Med" w:cs="HelveticaNeueLT Std Med"/>
      <w:color w:val="000000"/>
    </w:rPr>
  </w:style>
  <w:style w:type="paragraph" w:customStyle="1" w:styleId="Bullets-Lvl1Interior">
    <w:name w:val="Bullets - Lvl 1 (Interior)"/>
    <w:basedOn w:val="Normal"/>
    <w:uiPriority w:val="99"/>
    <w:rsid w:val="00CD0857"/>
    <w:pPr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Bullets-Lvl2Interior">
    <w:name w:val="Bullets - Lvl 2 (Interior)"/>
    <w:basedOn w:val="Normal"/>
    <w:uiPriority w:val="99"/>
    <w:rsid w:val="00CD0857"/>
    <w:pPr>
      <w:tabs>
        <w:tab w:val="left" w:pos="160"/>
        <w:tab w:val="left" w:pos="63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customStyle="1" w:styleId="Heading1Interior">
    <w:name w:val="Heading 1 (Interior)"/>
    <w:basedOn w:val="Normal"/>
    <w:link w:val="Heading1InteriorChar"/>
    <w:uiPriority w:val="99"/>
    <w:rsid w:val="00D2622A"/>
    <w:pPr>
      <w:pBdr>
        <w:top w:val="single" w:sz="24" w:space="31" w:color="00AAD2"/>
      </w:pBdr>
      <w:spacing w:after="0" w:line="420" w:lineRule="atLeast"/>
    </w:pPr>
    <w:rPr>
      <w:rFonts w:ascii="HelveticaNeueLT Std" w:hAnsi="HelveticaNeueLT Std" w:cs="HelveticaNeueLT Std"/>
      <w:b/>
      <w:bCs/>
      <w:color w:val="000000"/>
      <w:sz w:val="32"/>
      <w:szCs w:val="32"/>
    </w:rPr>
  </w:style>
  <w:style w:type="paragraph" w:customStyle="1" w:styleId="Heading2Interior">
    <w:name w:val="Heading 2 (Interior)"/>
    <w:basedOn w:val="Normal"/>
    <w:link w:val="Heading2InteriorChar"/>
    <w:uiPriority w:val="99"/>
    <w:rsid w:val="00D2622A"/>
    <w:pPr>
      <w:spacing w:after="0" w:line="420" w:lineRule="atLeast"/>
    </w:pPr>
    <w:rPr>
      <w:rFonts w:ascii="HelveticaNeueLT Std Lt" w:hAnsi="HelveticaNeueLT Std Lt" w:cs="HelveticaNeueLT Std Lt"/>
      <w:color w:val="000000"/>
      <w:sz w:val="32"/>
      <w:szCs w:val="32"/>
    </w:rPr>
  </w:style>
  <w:style w:type="paragraph" w:customStyle="1" w:styleId="HeaderInteriorTableChartGraph">
    <w:name w:val="Header (Interior:Table/Chart/Graph)"/>
    <w:basedOn w:val="Normal"/>
    <w:link w:val="HeaderInteriorTableChartGraphChar"/>
    <w:uiPriority w:val="99"/>
    <w:rsid w:val="006D78D3"/>
    <w:pPr>
      <w:spacing w:after="0" w:line="220" w:lineRule="atLeast"/>
    </w:pPr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paragraph" w:customStyle="1" w:styleId="LegendInteriorTableChartGraph">
    <w:name w:val="Legend (Interior:Table/Chart/Graph)"/>
    <w:basedOn w:val="Normal"/>
    <w:link w:val="LegendInteriorTableChartGraphChar"/>
    <w:uiPriority w:val="99"/>
    <w:rsid w:val="006D78D3"/>
    <w:pPr>
      <w:spacing w:after="0" w:line="22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D78D3"/>
    <w:pPr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Source-Caption">
    <w:name w:val="Source-Caption"/>
    <w:basedOn w:val="Normal"/>
    <w:link w:val="Source-CaptionChar"/>
    <w:uiPriority w:val="99"/>
    <w:rsid w:val="00EB6203"/>
    <w:pPr>
      <w:pBdr>
        <w:bottom w:val="dotted" w:sz="4" w:space="9" w:color="auto"/>
      </w:pBdr>
      <w:spacing w:before="120" w:line="200" w:lineRule="atLeast"/>
    </w:pPr>
    <w:rPr>
      <w:color w:val="000000"/>
      <w:sz w:val="15"/>
      <w:szCs w:val="15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6D78D3"/>
    <w:pPr>
      <w:spacing w:after="0" w:line="200" w:lineRule="atLeast"/>
    </w:pPr>
    <w:rPr>
      <w:rFonts w:ascii="HelveticaNeueLT Std Lt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6D78D3"/>
    <w:pPr>
      <w:spacing w:after="0" w:line="200" w:lineRule="atLeast"/>
      <w:jc w:val="right"/>
    </w:pPr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6D78D3"/>
    <w:rPr>
      <w:rFonts w:ascii="HelveticaNeueLT Std Med" w:hAnsi="HelveticaNeueLT Std Med" w:cs="HelveticaNeueLT Std Med"/>
    </w:rPr>
  </w:style>
  <w:style w:type="paragraph" w:styleId="Header">
    <w:name w:val="header"/>
    <w:basedOn w:val="Normal"/>
    <w:link w:val="Head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64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4E8"/>
    <w:rPr>
      <w:rFonts w:ascii="Arial" w:hAnsi="Arial" w:cs="HelveticaNeueLT Std Cn"/>
      <w:color w:val="6A737B" w:themeColor="text2"/>
      <w:sz w:val="20"/>
      <w:szCs w:val="20"/>
    </w:rPr>
  </w:style>
  <w:style w:type="character" w:customStyle="1" w:styleId="Footer-Roman">
    <w:name w:val="Footer - Roman"/>
    <w:uiPriority w:val="99"/>
    <w:rsid w:val="00FE64E8"/>
  </w:style>
  <w:style w:type="paragraph" w:customStyle="1" w:styleId="Contents-Lvl1InteriorContents">
    <w:name w:val="Contents - Lvl 1 (Interior:Contents)"/>
    <w:basedOn w:val="Normal"/>
    <w:link w:val="Contents-Lvl1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 Med" w:hAnsi="HelveticaNeueLT Std Med" w:cs="HelveticaNeueLT Std Med"/>
      <w:color w:val="000000"/>
    </w:rPr>
  </w:style>
  <w:style w:type="paragraph" w:customStyle="1" w:styleId="Contents-Lvl2InteriorContents">
    <w:name w:val="Contents - Lvl 2 (Interior:Contents)"/>
    <w:basedOn w:val="Normal"/>
    <w:link w:val="Contents-Lvl2InteriorContentsChar"/>
    <w:uiPriority w:val="99"/>
    <w:rsid w:val="00A245F6"/>
    <w:pPr>
      <w:tabs>
        <w:tab w:val="left" w:pos="160"/>
        <w:tab w:val="left" w:pos="320"/>
        <w:tab w:val="right" w:leader="dot" w:pos="6600"/>
      </w:tabs>
      <w:spacing w:after="90"/>
    </w:pPr>
    <w:rPr>
      <w:rFonts w:ascii="HelveticaNeueLT Std" w:hAnsi="HelveticaNeueLT Std" w:cs="HelveticaNeueLT Std"/>
      <w:color w:val="000000"/>
    </w:rPr>
  </w:style>
  <w:style w:type="paragraph" w:customStyle="1" w:styleId="Contents-Lvl3InteriorContents">
    <w:name w:val="Contents - Lvl 3 (Interior:Contents)"/>
    <w:basedOn w:val="Normal"/>
    <w:link w:val="Contents-Lvl3InteriorContentsChar"/>
    <w:uiPriority w:val="99"/>
    <w:rsid w:val="00A245F6"/>
    <w:pPr>
      <w:tabs>
        <w:tab w:val="left" w:pos="160"/>
        <w:tab w:val="left" w:pos="320"/>
        <w:tab w:val="right" w:pos="6600"/>
      </w:tabs>
      <w:spacing w:after="90"/>
      <w:ind w:left="180" w:hanging="180"/>
    </w:pPr>
    <w:rPr>
      <w:rFonts w:ascii="HelveticaNeueLT Std Lt" w:hAnsi="HelveticaNeueLT Std Lt" w:cs="HelveticaNeueLT Std Lt"/>
      <w:color w:val="000000"/>
    </w:rPr>
  </w:style>
  <w:style w:type="paragraph" w:customStyle="1" w:styleId="Contents-Lvl4InteriorContents">
    <w:name w:val="Contents - Lvl 4 (Interior:Contents)"/>
    <w:basedOn w:val="Normal"/>
    <w:link w:val="Contents-Lvl4InteriorContentsChar"/>
    <w:uiPriority w:val="99"/>
    <w:rsid w:val="00A245F6"/>
    <w:pPr>
      <w:tabs>
        <w:tab w:val="left" w:pos="160"/>
        <w:tab w:val="left" w:pos="360"/>
        <w:tab w:val="right" w:pos="6600"/>
      </w:tabs>
      <w:spacing w:after="90"/>
      <w:ind w:left="360" w:hanging="180"/>
    </w:pPr>
    <w:rPr>
      <w:rFonts w:ascii="HelveticaNeueLT Std Lt" w:hAnsi="HelveticaNeueLT Std Lt" w:cs="HelveticaNeueLT Std Lt"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3D68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3D68"/>
    <w:rPr>
      <w:rFonts w:ascii="Arial" w:hAnsi="Arial" w:cs="HelveticaNeueLT Std Cn"/>
      <w:color w:val="6A737B" w:themeColor="text2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B3D68"/>
    <w:rPr>
      <w:vertAlign w:val="superscript"/>
    </w:rPr>
  </w:style>
  <w:style w:type="paragraph" w:styleId="FootnoteText">
    <w:name w:val="footnote text"/>
    <w:basedOn w:val="FootnotesInterior"/>
    <w:link w:val="FootnoteTextChar"/>
    <w:uiPriority w:val="97"/>
    <w:rsid w:val="00E40A83"/>
  </w:style>
  <w:style w:type="character" w:customStyle="1" w:styleId="FootnoteTextChar">
    <w:name w:val="Footnote Text Char"/>
    <w:basedOn w:val="DefaultParagraphFont"/>
    <w:link w:val="FootnoteText"/>
    <w:uiPriority w:val="97"/>
    <w:rsid w:val="005C7472"/>
    <w:rPr>
      <w:rFonts w:ascii="HelveticaNeueLT Std Lt" w:hAnsi="HelveticaNeueLT Std Lt" w:cs="HelveticaNeueLT Std Lt"/>
      <w:color w:val="000000"/>
      <w:sz w:val="15"/>
      <w:szCs w:val="15"/>
    </w:rPr>
  </w:style>
  <w:style w:type="character" w:styleId="FootnoteReference">
    <w:name w:val="footnote reference"/>
    <w:basedOn w:val="DefaultParagraphFont"/>
    <w:uiPriority w:val="99"/>
    <w:semiHidden/>
    <w:unhideWhenUsed/>
    <w:rsid w:val="000F02D8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0F02D8"/>
    <w:pPr>
      <w:spacing w:before="252" w:line="200" w:lineRule="atLeast"/>
      <w:ind w:left="180" w:hanging="180"/>
    </w:pPr>
    <w:rPr>
      <w:rFonts w:ascii="HelveticaNeueLT Std Lt" w:hAnsi="HelveticaNeueLT Std Lt" w:cs="HelveticaNeueLT Std Lt"/>
      <w:color w:val="000000"/>
      <w:sz w:val="15"/>
      <w:szCs w:val="15"/>
    </w:rPr>
  </w:style>
  <w:style w:type="table" w:styleId="ListTable2">
    <w:name w:val="List Table 2"/>
    <w:basedOn w:val="TableNormal"/>
    <w:uiPriority w:val="47"/>
    <w:rsid w:val="00E77962"/>
    <w:pPr>
      <w:spacing w:after="0" w:line="240" w:lineRule="auto"/>
    </w:pPr>
    <w:tblPr>
      <w:tblStyleRowBandSize w:val="1"/>
      <w:tblStyleColBandSize w:val="1"/>
      <w:tblBorders>
        <w:top w:val="single" w:sz="4" w:space="0" w:color="7A8F9E" w:themeColor="text1" w:themeTint="99"/>
        <w:bottom w:val="single" w:sz="4" w:space="0" w:color="7A8F9E" w:themeColor="text1" w:themeTint="99"/>
        <w:insideH w:val="single" w:sz="4" w:space="0" w:color="7A8F9E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9DE" w:themeFill="text1" w:themeFillTint="33"/>
      </w:tcPr>
    </w:tblStylePr>
    <w:tblStylePr w:type="band1Horz">
      <w:tblPr/>
      <w:tcPr>
        <w:shd w:val="clear" w:color="auto" w:fill="D2D9DE" w:themeFill="text1" w:themeFillTint="33"/>
      </w:tcPr>
    </w:tblStylePr>
  </w:style>
  <w:style w:type="table" w:customStyle="1" w:styleId="GoABanded">
    <w:name w:val="GoA Banded"/>
    <w:basedOn w:val="TableNormal"/>
    <w:uiPriority w:val="99"/>
    <w:rsid w:val="00E77962"/>
    <w:pPr>
      <w:spacing w:after="0" w:line="240" w:lineRule="auto"/>
    </w:p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D1D4D3" w:themeFill="background2"/>
      </w:tcPr>
    </w:tblStylePr>
  </w:style>
  <w:style w:type="table" w:styleId="TableGrid">
    <w:name w:val="Table Grid"/>
    <w:basedOn w:val="TableNormal"/>
    <w:uiPriority w:val="59"/>
    <w:rsid w:val="00E77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20F9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0F9"/>
    <w:rPr>
      <w:rFonts w:ascii="Segoe UI" w:hAnsi="Segoe UI" w:cs="Segoe UI"/>
      <w:color w:val="6A737B" w:themeColor="text2"/>
      <w:sz w:val="18"/>
      <w:szCs w:val="18"/>
    </w:rPr>
  </w:style>
  <w:style w:type="paragraph" w:customStyle="1" w:styleId="TOC-H1">
    <w:name w:val="TOC-H1"/>
    <w:basedOn w:val="Contents-Lvl1InteriorContents"/>
    <w:link w:val="TOC-H1Char"/>
    <w:uiPriority w:val="39"/>
    <w:semiHidden/>
    <w:unhideWhenUsed/>
    <w:qFormat/>
    <w:rsid w:val="00BB6666"/>
    <w:pPr>
      <w:spacing w:after="120"/>
    </w:pPr>
    <w:rPr>
      <w:rFonts w:ascii="Arial" w:hAnsi="Arial" w:cs="Arial"/>
      <w:b/>
      <w:color w:val="auto"/>
    </w:rPr>
  </w:style>
  <w:style w:type="paragraph" w:customStyle="1" w:styleId="TOC-H2">
    <w:name w:val="TOC-H2"/>
    <w:basedOn w:val="Contents-Lvl2InteriorContents"/>
    <w:link w:val="TOC-H2Char"/>
    <w:uiPriority w:val="39"/>
    <w:unhideWhenUsed/>
    <w:rsid w:val="00BB6666"/>
    <w:pPr>
      <w:spacing w:after="120"/>
    </w:pPr>
    <w:rPr>
      <w:rFonts w:ascii="Arial" w:hAnsi="Arial" w:cs="Arial"/>
      <w:color w:val="auto"/>
    </w:rPr>
  </w:style>
  <w:style w:type="character" w:customStyle="1" w:styleId="Contents-Lvl1InteriorContentsChar">
    <w:name w:val="Contents - Lvl 1 (Interior:Contents) Char"/>
    <w:basedOn w:val="DefaultParagraphFont"/>
    <w:link w:val="Contents-Lvl1InteriorContents"/>
    <w:uiPriority w:val="99"/>
    <w:rsid w:val="00BB6666"/>
    <w:rPr>
      <w:rFonts w:ascii="HelveticaNeueLT Std Med" w:hAnsi="HelveticaNeueLT Std Med" w:cs="HelveticaNeueLT Std Med"/>
      <w:color w:val="000000"/>
      <w:sz w:val="18"/>
      <w:szCs w:val="18"/>
    </w:rPr>
  </w:style>
  <w:style w:type="character" w:customStyle="1" w:styleId="TOC-H1Char">
    <w:name w:val="TOC-H1 Char"/>
    <w:basedOn w:val="Contents-Lvl1InteriorContentsChar"/>
    <w:link w:val="TOC-H1"/>
    <w:uiPriority w:val="39"/>
    <w:semiHidden/>
    <w:rsid w:val="00CB144D"/>
    <w:rPr>
      <w:rFonts w:ascii="Arial" w:hAnsi="Arial" w:cs="Arial"/>
      <w:b/>
      <w:color w:val="000000"/>
      <w:sz w:val="18"/>
      <w:szCs w:val="18"/>
    </w:rPr>
  </w:style>
  <w:style w:type="paragraph" w:customStyle="1" w:styleId="TOC-H3">
    <w:name w:val="TOC-H3"/>
    <w:basedOn w:val="Contents-Lvl3InteriorContents"/>
    <w:link w:val="TOC-H3Char"/>
    <w:uiPriority w:val="39"/>
    <w:unhideWhenUsed/>
    <w:rsid w:val="00BB6666"/>
    <w:pPr>
      <w:tabs>
        <w:tab w:val="clear" w:pos="160"/>
        <w:tab w:val="clear" w:pos="320"/>
      </w:tabs>
      <w:spacing w:after="120"/>
    </w:pPr>
    <w:rPr>
      <w:rFonts w:ascii="Arial" w:hAnsi="Arial" w:cs="Arial"/>
      <w:color w:val="auto"/>
    </w:rPr>
  </w:style>
  <w:style w:type="character" w:customStyle="1" w:styleId="Contents-Lvl2InteriorContentsChar">
    <w:name w:val="Contents - Lvl 2 (Interior:Contents) Char"/>
    <w:basedOn w:val="DefaultParagraphFont"/>
    <w:link w:val="Contents-Lvl2InteriorContents"/>
    <w:uiPriority w:val="99"/>
    <w:rsid w:val="00BB6666"/>
    <w:rPr>
      <w:rFonts w:ascii="HelveticaNeueLT Std" w:hAnsi="HelveticaNeueLT Std" w:cs="HelveticaNeueLT Std"/>
      <w:color w:val="000000"/>
      <w:sz w:val="18"/>
      <w:szCs w:val="18"/>
    </w:rPr>
  </w:style>
  <w:style w:type="character" w:customStyle="1" w:styleId="TOC-H2Char">
    <w:name w:val="TOC-H2 Char"/>
    <w:basedOn w:val="Contents-Lvl2InteriorContentsChar"/>
    <w:link w:val="TOC-H2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TOC-H4">
    <w:name w:val="TOC-H4"/>
    <w:basedOn w:val="Contents-Lvl4InteriorContents"/>
    <w:link w:val="TOC-H4Char"/>
    <w:uiPriority w:val="39"/>
    <w:unhideWhenUsed/>
    <w:rsid w:val="00BB6666"/>
    <w:pPr>
      <w:numPr>
        <w:numId w:val="12"/>
      </w:numPr>
      <w:tabs>
        <w:tab w:val="clear" w:pos="160"/>
        <w:tab w:val="clear" w:pos="360"/>
      </w:tabs>
      <w:spacing w:after="120"/>
      <w:ind w:hanging="180"/>
    </w:pPr>
    <w:rPr>
      <w:rFonts w:ascii="Arial" w:hAnsi="Arial" w:cs="Arial"/>
      <w:color w:val="auto"/>
    </w:rPr>
  </w:style>
  <w:style w:type="character" w:customStyle="1" w:styleId="Contents-Lvl3InteriorContentsChar">
    <w:name w:val="Contents - Lvl 3 (Interior:Contents) Char"/>
    <w:basedOn w:val="DefaultParagraphFont"/>
    <w:link w:val="Contents-Lvl3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3Char">
    <w:name w:val="TOC-H3 Char"/>
    <w:basedOn w:val="Contents-Lvl3InteriorContentsChar"/>
    <w:link w:val="TOC-H3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1">
    <w:name w:val="Section 1"/>
    <w:basedOn w:val="Heading1Interior"/>
    <w:link w:val="Section1Char"/>
    <w:uiPriority w:val="97"/>
    <w:rsid w:val="00DA3F03"/>
    <w:pPr>
      <w:pBdr>
        <w:top w:val="none" w:sz="0" w:space="0" w:color="auto"/>
      </w:pBdr>
      <w:spacing w:before="360" w:line="240" w:lineRule="atLeast"/>
    </w:pPr>
    <w:rPr>
      <w:rFonts w:ascii="Arial" w:hAnsi="Arial"/>
      <w:color w:val="auto"/>
    </w:rPr>
  </w:style>
  <w:style w:type="character" w:customStyle="1" w:styleId="Contents-Lvl4InteriorContentsChar">
    <w:name w:val="Contents - Lvl 4 (Interior:Contents) Char"/>
    <w:basedOn w:val="DefaultParagraphFont"/>
    <w:link w:val="Contents-Lvl4InteriorContents"/>
    <w:uiPriority w:val="99"/>
    <w:rsid w:val="00BB6666"/>
    <w:rPr>
      <w:rFonts w:ascii="HelveticaNeueLT Std Lt" w:hAnsi="HelveticaNeueLT Std Lt" w:cs="HelveticaNeueLT Std Lt"/>
      <w:color w:val="000000"/>
      <w:sz w:val="18"/>
      <w:szCs w:val="18"/>
    </w:rPr>
  </w:style>
  <w:style w:type="character" w:customStyle="1" w:styleId="TOC-H4Char">
    <w:name w:val="TOC-H4 Char"/>
    <w:basedOn w:val="Contents-Lvl4InteriorContentsChar"/>
    <w:link w:val="TOC-H4"/>
    <w:uiPriority w:val="39"/>
    <w:rsid w:val="00CB144D"/>
    <w:rPr>
      <w:rFonts w:ascii="Arial" w:hAnsi="Arial" w:cs="Arial"/>
      <w:color w:val="000000"/>
      <w:sz w:val="18"/>
      <w:szCs w:val="18"/>
    </w:rPr>
  </w:style>
  <w:style w:type="paragraph" w:customStyle="1" w:styleId="Section2">
    <w:name w:val="Section 2"/>
    <w:basedOn w:val="Heading2Interior"/>
    <w:link w:val="Section2Char"/>
    <w:autoRedefine/>
    <w:uiPriority w:val="97"/>
    <w:rsid w:val="003A14ED"/>
    <w:rPr>
      <w:rFonts w:ascii="Arial" w:hAnsi="Arial"/>
      <w:sz w:val="28"/>
    </w:rPr>
  </w:style>
  <w:style w:type="character" w:customStyle="1" w:styleId="Heading1InteriorChar">
    <w:name w:val="Heading 1 (Interior) Char"/>
    <w:basedOn w:val="DefaultParagraphFont"/>
    <w:link w:val="Heading1Interior"/>
    <w:uiPriority w:val="99"/>
    <w:rsid w:val="00EB6203"/>
    <w:rPr>
      <w:rFonts w:ascii="HelveticaNeueLT Std" w:hAnsi="HelveticaNeueLT Std" w:cs="HelveticaNeueLT Std"/>
      <w:b/>
      <w:bCs/>
      <w:color w:val="000000"/>
      <w:sz w:val="32"/>
      <w:szCs w:val="32"/>
    </w:rPr>
  </w:style>
  <w:style w:type="character" w:customStyle="1" w:styleId="Section1Char">
    <w:name w:val="Section 1 Char"/>
    <w:basedOn w:val="Heading1InteriorChar"/>
    <w:link w:val="Section1"/>
    <w:uiPriority w:val="97"/>
    <w:rsid w:val="005C7472"/>
    <w:rPr>
      <w:rFonts w:ascii="Arial" w:hAnsi="Arial" w:cs="HelveticaNeueLT Std"/>
      <w:b/>
      <w:bCs/>
      <w:color w:val="000000"/>
      <w:sz w:val="32"/>
      <w:szCs w:val="32"/>
    </w:rPr>
  </w:style>
  <w:style w:type="paragraph" w:customStyle="1" w:styleId="TableH1">
    <w:name w:val="Table H1"/>
    <w:basedOn w:val="HeaderInteriorTableChartGraph"/>
    <w:link w:val="TableH1Char"/>
    <w:autoRedefine/>
    <w:uiPriority w:val="97"/>
    <w:qFormat/>
    <w:rsid w:val="00EF4A83"/>
    <w:pPr>
      <w:pBdr>
        <w:top w:val="dotted" w:sz="6" w:space="4" w:color="auto"/>
      </w:pBdr>
    </w:pPr>
    <w:rPr>
      <w:rFonts w:ascii="Arial" w:hAnsi="Arial" w:cs="Arial"/>
      <w:color w:val="0077CD"/>
      <w:sz w:val="18"/>
    </w:rPr>
  </w:style>
  <w:style w:type="character" w:customStyle="1" w:styleId="Heading2InteriorChar">
    <w:name w:val="Heading 2 (Interior) Char"/>
    <w:basedOn w:val="DefaultParagraphFont"/>
    <w:link w:val="Heading2Interior"/>
    <w:uiPriority w:val="99"/>
    <w:rsid w:val="00EB6203"/>
    <w:rPr>
      <w:rFonts w:ascii="HelveticaNeueLT Std Lt" w:hAnsi="HelveticaNeueLT Std Lt" w:cs="HelveticaNeueLT Std Lt"/>
      <w:color w:val="000000"/>
      <w:sz w:val="32"/>
      <w:szCs w:val="32"/>
    </w:rPr>
  </w:style>
  <w:style w:type="character" w:customStyle="1" w:styleId="Section2Char">
    <w:name w:val="Section 2 Char"/>
    <w:basedOn w:val="Heading2InteriorChar"/>
    <w:link w:val="Section2"/>
    <w:uiPriority w:val="97"/>
    <w:rsid w:val="005C7472"/>
    <w:rPr>
      <w:rFonts w:ascii="Arial" w:hAnsi="Arial" w:cs="HelveticaNeueLT Std Lt"/>
      <w:color w:val="000000"/>
      <w:sz w:val="28"/>
      <w:szCs w:val="32"/>
    </w:rPr>
  </w:style>
  <w:style w:type="paragraph" w:customStyle="1" w:styleId="TableH2">
    <w:name w:val="Table H2"/>
    <w:basedOn w:val="LegendInteriorTableChartGraph"/>
    <w:link w:val="TableH2Char"/>
    <w:uiPriority w:val="97"/>
    <w:qFormat/>
    <w:rsid w:val="00D14E74"/>
    <w:pPr>
      <w:spacing w:after="120"/>
    </w:pPr>
    <w:rPr>
      <w:rFonts w:ascii="Arial" w:hAnsi="Arial"/>
    </w:rPr>
  </w:style>
  <w:style w:type="character" w:customStyle="1" w:styleId="HeaderInteriorTableChartGraphChar">
    <w:name w:val="Header (Interior:Table/Chart/Graph) Char"/>
    <w:basedOn w:val="DefaultParagraphFont"/>
    <w:link w:val="HeaderInteriorTableChartGraph"/>
    <w:uiPriority w:val="99"/>
    <w:rsid w:val="00640D9E"/>
    <w:rPr>
      <w:rFonts w:ascii="HelveticaNeueLT Std" w:hAnsi="HelveticaNeueLT Std" w:cs="HelveticaNeueLT Std"/>
      <w:b/>
      <w:bCs/>
      <w:caps/>
      <w:color w:val="000000"/>
      <w:spacing w:val="3"/>
      <w:sz w:val="16"/>
      <w:szCs w:val="16"/>
    </w:rPr>
  </w:style>
  <w:style w:type="character" w:customStyle="1" w:styleId="TableH1Char">
    <w:name w:val="Table H1 Char"/>
    <w:basedOn w:val="HeaderInteriorTableChartGraphChar"/>
    <w:link w:val="TableH1"/>
    <w:uiPriority w:val="97"/>
    <w:rsid w:val="005C7472"/>
    <w:rPr>
      <w:rFonts w:ascii="Arial" w:hAnsi="Arial" w:cs="Arial"/>
      <w:b/>
      <w:bCs/>
      <w:caps/>
      <w:color w:val="0077CD"/>
      <w:spacing w:val="3"/>
      <w:sz w:val="18"/>
      <w:szCs w:val="16"/>
    </w:rPr>
  </w:style>
  <w:style w:type="character" w:customStyle="1" w:styleId="LegendInteriorTableChartGraphChar">
    <w:name w:val="Legend (Interior:Table/Chart/Graph) Char"/>
    <w:basedOn w:val="DefaultParagraphFont"/>
    <w:link w:val="LegendInteriorTableChartGraph"/>
    <w:uiPriority w:val="99"/>
    <w:rsid w:val="00640D9E"/>
    <w:rPr>
      <w:rFonts w:ascii="HelveticaNeueLT Std Lt" w:hAnsi="HelveticaNeueLT Std Lt" w:cs="HelveticaNeueLT Std Lt"/>
      <w:color w:val="000000"/>
      <w:sz w:val="16"/>
      <w:szCs w:val="16"/>
    </w:rPr>
  </w:style>
  <w:style w:type="character" w:customStyle="1" w:styleId="TableH2Char">
    <w:name w:val="Table H2 Char"/>
    <w:basedOn w:val="LegendInteriorTableChartGraphChar"/>
    <w:link w:val="TableH2"/>
    <w:uiPriority w:val="97"/>
    <w:rsid w:val="005C7472"/>
    <w:rPr>
      <w:rFonts w:ascii="Arial" w:hAnsi="Arial" w:cs="HelveticaNeueLT Std Lt"/>
      <w:color w:val="000000"/>
      <w:sz w:val="16"/>
      <w:szCs w:val="16"/>
    </w:rPr>
  </w:style>
  <w:style w:type="paragraph" w:styleId="NoSpacing">
    <w:name w:val="No Spacing"/>
    <w:basedOn w:val="Footer"/>
    <w:link w:val="NoSpacingChar"/>
    <w:uiPriority w:val="1"/>
    <w:qFormat/>
    <w:rsid w:val="00112BDA"/>
    <w:pPr>
      <w:suppressAutoHyphens/>
      <w:spacing w:line="288" w:lineRule="auto"/>
    </w:pPr>
    <w:rPr>
      <w:rFonts w:cs="HelveticaNeueLT Std Cn"/>
      <w:color w:val="36424A"/>
      <w:sz w:val="14"/>
      <w:szCs w:val="16"/>
    </w:rPr>
  </w:style>
  <w:style w:type="paragraph" w:customStyle="1" w:styleId="Calltoaction">
    <w:name w:val="Call to action"/>
    <w:basedOn w:val="Normal"/>
    <w:link w:val="CalltoactionChar1"/>
    <w:autoRedefine/>
    <w:uiPriority w:val="4"/>
    <w:qFormat/>
    <w:rsid w:val="005D01F8"/>
    <w:pPr>
      <w:pBdr>
        <w:top w:val="single" w:sz="4" w:space="6" w:color="auto"/>
      </w:pBdr>
      <w:spacing w:after="40"/>
    </w:pPr>
    <w:rPr>
      <w:b/>
      <w:bCs/>
      <w:noProof/>
      <w:lang w:eastAsia="en-CA"/>
    </w:rPr>
  </w:style>
  <w:style w:type="character" w:customStyle="1" w:styleId="CalltoactionChar1">
    <w:name w:val="Call to action Char1"/>
    <w:basedOn w:val="DefaultParagraphFont"/>
    <w:link w:val="Calltoaction"/>
    <w:uiPriority w:val="4"/>
    <w:rsid w:val="005C7472"/>
    <w:rPr>
      <w:rFonts w:ascii="Arial" w:hAnsi="Arial" w:cs="Arial"/>
      <w:b/>
      <w:bCs/>
      <w:noProof/>
      <w:sz w:val="20"/>
      <w:szCs w:val="20"/>
      <w:lang w:val="en-CA" w:eastAsia="en-CA"/>
    </w:rPr>
  </w:style>
  <w:style w:type="paragraph" w:customStyle="1" w:styleId="Section21">
    <w:name w:val="Section 21"/>
    <w:basedOn w:val="Heading2Interior"/>
    <w:next w:val="Section2"/>
    <w:autoRedefine/>
    <w:uiPriority w:val="97"/>
    <w:rsid w:val="00DA3F03"/>
    <w:rPr>
      <w:rFonts w:ascii="Arial" w:hAnsi="Arial"/>
    </w:rPr>
  </w:style>
  <w:style w:type="paragraph" w:customStyle="1" w:styleId="Subheading-Primary">
    <w:name w:val="Subheading - Primary"/>
    <w:basedOn w:val="Normal"/>
    <w:link w:val="Subheading-PrimaryChar"/>
    <w:uiPriority w:val="98"/>
    <w:unhideWhenUsed/>
    <w:rsid w:val="00CF1661"/>
    <w:pPr>
      <w:autoSpaceDE/>
      <w:autoSpaceDN/>
      <w:adjustRightInd/>
      <w:spacing w:before="180" w:after="120" w:line="240" w:lineRule="auto"/>
      <w:textAlignment w:val="auto"/>
    </w:pPr>
    <w:rPr>
      <w:color w:val="00AAD2" w:themeColor="accent3"/>
      <w:sz w:val="32"/>
      <w:szCs w:val="36"/>
    </w:rPr>
  </w:style>
  <w:style w:type="character" w:customStyle="1" w:styleId="Subheading-PrimaryChar">
    <w:name w:val="Subheading - Primary Char"/>
    <w:basedOn w:val="DefaultParagraphFont"/>
    <w:link w:val="Subheading-Primary"/>
    <w:uiPriority w:val="98"/>
    <w:rsid w:val="005C7472"/>
    <w:rPr>
      <w:rFonts w:ascii="Arial" w:hAnsi="Arial" w:cs="Arial"/>
      <w:color w:val="00AAD2" w:themeColor="accent3"/>
      <w:sz w:val="32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CF1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661"/>
    <w:pPr>
      <w:suppressAutoHyphens/>
      <w:spacing w:after="120" w:line="240" w:lineRule="auto"/>
    </w:pPr>
    <w:rPr>
      <w:rFonts w:cs="HelveticaNeueLT Std Cn"/>
      <w:color w:val="36424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1661"/>
    <w:rPr>
      <w:rFonts w:ascii="Arial" w:hAnsi="Arial" w:cs="HelveticaNeueLT Std Cn"/>
      <w:color w:val="36424A"/>
      <w:sz w:val="20"/>
      <w:szCs w:val="20"/>
    </w:rPr>
  </w:style>
  <w:style w:type="paragraph" w:customStyle="1" w:styleId="Call-outheader">
    <w:name w:val="Call-out header"/>
    <w:basedOn w:val="TableH1"/>
    <w:qFormat/>
    <w:rsid w:val="00CE116D"/>
    <w:pPr>
      <w:framePr w:wrap="notBeside" w:vAnchor="text" w:hAnchor="text" w:y="1"/>
      <w:pBdr>
        <w:top w:val="none" w:sz="0" w:space="0" w:color="auto"/>
      </w:pBdr>
    </w:pPr>
    <w:rPr>
      <w:color w:val="1B2024" w:themeColor="text1" w:themeShade="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059"/>
    <w:pPr>
      <w:suppressAutoHyphens w:val="0"/>
      <w:spacing w:after="180"/>
    </w:pPr>
    <w:rPr>
      <w:rFonts w:cs="Arial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059"/>
    <w:rPr>
      <w:rFonts w:ascii="Arial" w:hAnsi="Arial" w:cs="Arial"/>
      <w:b/>
      <w:bCs/>
      <w:color w:val="36424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2231F"/>
    <w:rPr>
      <w:color w:val="800080" w:themeColor="followedHyperlink"/>
      <w:u w:val="single"/>
    </w:rPr>
  </w:style>
  <w:style w:type="paragraph" w:customStyle="1" w:styleId="BulletinTitle">
    <w:name w:val="BulletinTitle"/>
    <w:basedOn w:val="Section1"/>
    <w:link w:val="BulletinTitleChar"/>
    <w:uiPriority w:val="4"/>
    <w:qFormat/>
    <w:rsid w:val="00B45E5F"/>
    <w:pPr>
      <w:ind w:right="720"/>
    </w:pPr>
    <w:rPr>
      <w:sz w:val="36"/>
      <w:szCs w:val="36"/>
    </w:rPr>
  </w:style>
  <w:style w:type="paragraph" w:customStyle="1" w:styleId="BulletinSubtitle">
    <w:name w:val="BulletinSubtitle"/>
    <w:basedOn w:val="Section2"/>
    <w:link w:val="BulletinSubtitleChar"/>
    <w:uiPriority w:val="4"/>
    <w:qFormat/>
    <w:rsid w:val="00E0394C"/>
    <w:pPr>
      <w:spacing w:after="240"/>
    </w:pPr>
  </w:style>
  <w:style w:type="character" w:customStyle="1" w:styleId="BulletinTitleChar">
    <w:name w:val="BulletinTitle Char"/>
    <w:basedOn w:val="Section1Char"/>
    <w:link w:val="BulletinTitle"/>
    <w:uiPriority w:val="4"/>
    <w:rsid w:val="005C7472"/>
    <w:rPr>
      <w:rFonts w:ascii="Arial" w:hAnsi="Arial" w:cs="HelveticaNeueLT Std"/>
      <w:b/>
      <w:bCs/>
      <w:color w:val="000000"/>
      <w:sz w:val="36"/>
      <w:szCs w:val="36"/>
    </w:rPr>
  </w:style>
  <w:style w:type="paragraph" w:customStyle="1" w:styleId="KeyInfoBlueBulletLevel1">
    <w:name w:val="KeyInfoBlueBulletLevel1"/>
    <w:basedOn w:val="Bullets1"/>
    <w:link w:val="KeyInfoBlueBulletLevel1Char"/>
    <w:uiPriority w:val="1"/>
    <w:qFormat/>
    <w:rsid w:val="00EF4A83"/>
    <w:rPr>
      <w:color w:val="0077CD"/>
    </w:rPr>
  </w:style>
  <w:style w:type="character" w:customStyle="1" w:styleId="BulletinSubtitleChar">
    <w:name w:val="BulletinSubtitle Char"/>
    <w:basedOn w:val="Section2Char"/>
    <w:link w:val="BulletinSubtitle"/>
    <w:uiPriority w:val="4"/>
    <w:rsid w:val="005C7472"/>
    <w:rPr>
      <w:rFonts w:ascii="Arial" w:hAnsi="Arial" w:cs="HelveticaNeueLT Std Lt"/>
      <w:color w:val="000000"/>
      <w:sz w:val="28"/>
      <w:szCs w:val="32"/>
    </w:rPr>
  </w:style>
  <w:style w:type="paragraph" w:customStyle="1" w:styleId="KeyInfoBlueBullet2">
    <w:name w:val="KeyInfoBlueBullet2"/>
    <w:basedOn w:val="Bullets2"/>
    <w:link w:val="KeyInfoBlueBullet2Char"/>
    <w:uiPriority w:val="1"/>
    <w:qFormat/>
    <w:rsid w:val="00EF4A83"/>
    <w:rPr>
      <w:color w:val="0077CD"/>
    </w:rPr>
  </w:style>
  <w:style w:type="character" w:customStyle="1" w:styleId="KeyInfoBlueBulletLevel1Char">
    <w:name w:val="KeyInfoBlueBulletLevel1 Char"/>
    <w:basedOn w:val="Bullets1Char"/>
    <w:link w:val="KeyInfoBlueBulletLevel1"/>
    <w:uiPriority w:val="1"/>
    <w:rsid w:val="005C7472"/>
    <w:rPr>
      <w:rFonts w:ascii="Arial" w:hAnsi="Arial" w:cs="Arial"/>
      <w:noProof/>
      <w:color w:val="0077CD"/>
      <w:sz w:val="18"/>
      <w:szCs w:val="18"/>
      <w:lang w:val="en-CA" w:eastAsia="en-CA"/>
    </w:rPr>
  </w:style>
  <w:style w:type="character" w:customStyle="1" w:styleId="KeyInfoBlueBullet2Char">
    <w:name w:val="KeyInfoBlueBullet2 Char"/>
    <w:basedOn w:val="Bullets2Char"/>
    <w:link w:val="KeyInfoBlueBullet2"/>
    <w:uiPriority w:val="1"/>
    <w:rsid w:val="005C7472"/>
    <w:rPr>
      <w:rFonts w:ascii="Arial" w:hAnsi="Arial" w:cs="Arial"/>
      <w:noProof/>
      <w:color w:val="0077CD"/>
      <w:sz w:val="18"/>
      <w:szCs w:val="18"/>
      <w:lang w:val="en-CA" w:eastAsia="en-CA"/>
    </w:rPr>
  </w:style>
  <w:style w:type="paragraph" w:customStyle="1" w:styleId="BoxParagraph">
    <w:name w:val="BoxParagraph"/>
    <w:basedOn w:val="Normal"/>
    <w:link w:val="BoxParagraphChar"/>
    <w:uiPriority w:val="98"/>
    <w:rsid w:val="00D06562"/>
    <w:pPr>
      <w:pBdr>
        <w:top w:val="single" w:sz="8" w:space="4" w:color="C3F3FF" w:themeColor="accent3" w:themeTint="33"/>
        <w:left w:val="single" w:sz="8" w:space="12" w:color="C3F3FF" w:themeColor="accent3" w:themeTint="33"/>
        <w:bottom w:val="single" w:sz="8" w:space="4" w:color="C3F3FF" w:themeColor="accent3" w:themeTint="33"/>
        <w:right w:val="single" w:sz="8" w:space="12" w:color="C3F3FF" w:themeColor="accent3" w:themeTint="33"/>
      </w:pBdr>
      <w:shd w:val="clear" w:color="auto" w:fill="CFF1F9"/>
      <w:ind w:left="288" w:right="288"/>
    </w:pPr>
  </w:style>
  <w:style w:type="paragraph" w:customStyle="1" w:styleId="BOXHEADER">
    <w:name w:val="BOXHEADER"/>
    <w:basedOn w:val="BoxParagraph"/>
    <w:link w:val="BOXHEADERChar"/>
    <w:uiPriority w:val="98"/>
    <w:rsid w:val="009B17E1"/>
    <w:pPr>
      <w:spacing w:after="60"/>
    </w:pPr>
    <w:rPr>
      <w:b/>
      <w:bCs/>
      <w:caps/>
      <w:color w:val="00AAD2"/>
    </w:rPr>
  </w:style>
  <w:style w:type="character" w:customStyle="1" w:styleId="BoxParagraphChar">
    <w:name w:val="BoxParagraph Char"/>
    <w:basedOn w:val="DefaultParagraphFont"/>
    <w:link w:val="BoxParagraph"/>
    <w:uiPriority w:val="98"/>
    <w:rsid w:val="005C7472"/>
    <w:rPr>
      <w:rFonts w:ascii="Arial" w:hAnsi="Arial" w:cs="Arial"/>
      <w:sz w:val="18"/>
      <w:szCs w:val="18"/>
      <w:shd w:val="clear" w:color="auto" w:fill="CFF1F9"/>
    </w:rPr>
  </w:style>
  <w:style w:type="character" w:customStyle="1" w:styleId="BOXHEADERChar">
    <w:name w:val="BOXHEADER Char"/>
    <w:basedOn w:val="BoxParagraphChar"/>
    <w:link w:val="BOXHEADER"/>
    <w:uiPriority w:val="98"/>
    <w:rsid w:val="005C7472"/>
    <w:rPr>
      <w:rFonts w:ascii="Arial" w:hAnsi="Arial" w:cs="Arial"/>
      <w:b/>
      <w:bCs/>
      <w:caps/>
      <w:color w:val="00AAD2"/>
      <w:sz w:val="18"/>
      <w:szCs w:val="18"/>
      <w:shd w:val="clear" w:color="auto" w:fill="CFF1F9"/>
    </w:rPr>
  </w:style>
  <w:style w:type="paragraph" w:customStyle="1" w:styleId="Legboxfooter">
    <w:name w:val="Leg box footer"/>
    <w:basedOn w:val="BoxParagraph"/>
    <w:link w:val="LegboxfooterChar"/>
    <w:uiPriority w:val="1"/>
    <w:rsid w:val="00A9379B"/>
    <w:pPr>
      <w:ind w:right="270"/>
      <w:jc w:val="right"/>
    </w:pPr>
    <w:rPr>
      <w:sz w:val="16"/>
      <w:szCs w:val="16"/>
    </w:rPr>
  </w:style>
  <w:style w:type="paragraph" w:customStyle="1" w:styleId="KEYINFOHEADER">
    <w:name w:val="KEYINFOHEADER"/>
    <w:basedOn w:val="Normal"/>
    <w:link w:val="KEYINFOHEADERChar"/>
    <w:uiPriority w:val="1"/>
    <w:qFormat/>
    <w:rsid w:val="00EF4A83"/>
    <w:pPr>
      <w:pBdr>
        <w:top w:val="dotted" w:sz="4" w:space="6" w:color="auto"/>
      </w:pBdr>
      <w:spacing w:before="120" w:after="40"/>
      <w:outlineLvl w:val="0"/>
    </w:pPr>
    <w:rPr>
      <w:b/>
      <w:bCs/>
      <w:caps/>
      <w:color w:val="0077CD"/>
    </w:rPr>
  </w:style>
  <w:style w:type="character" w:customStyle="1" w:styleId="NoSpacingChar">
    <w:name w:val="No Spacing Char"/>
    <w:basedOn w:val="FooterChar"/>
    <w:link w:val="NoSpacing"/>
    <w:uiPriority w:val="1"/>
    <w:rsid w:val="005C7472"/>
    <w:rPr>
      <w:rFonts w:ascii="Arial" w:hAnsi="Arial" w:cs="HelveticaNeueLT Std Cn"/>
      <w:color w:val="36424A"/>
      <w:sz w:val="14"/>
      <w:szCs w:val="16"/>
    </w:rPr>
  </w:style>
  <w:style w:type="character" w:customStyle="1" w:styleId="LegboxfooterChar">
    <w:name w:val="Leg box footer Char"/>
    <w:basedOn w:val="NoSpacingChar"/>
    <w:link w:val="Legboxfooter"/>
    <w:uiPriority w:val="1"/>
    <w:rsid w:val="005C7472"/>
    <w:rPr>
      <w:rFonts w:ascii="Arial" w:hAnsi="Arial" w:cs="Arial"/>
      <w:color w:val="36424A"/>
      <w:sz w:val="16"/>
      <w:szCs w:val="16"/>
      <w:shd w:val="clear" w:color="auto" w:fill="CFF1F9"/>
    </w:rPr>
  </w:style>
  <w:style w:type="paragraph" w:customStyle="1" w:styleId="TopBlueBarDecoration">
    <w:name w:val="TopBlueBarDecoration"/>
    <w:basedOn w:val="BulletinTitle"/>
    <w:link w:val="TopBlueBarDecorationChar"/>
    <w:uiPriority w:val="1"/>
    <w:qFormat/>
    <w:rsid w:val="00191092"/>
    <w:pPr>
      <w:pBdr>
        <w:bottom w:val="single" w:sz="36" w:space="1" w:color="0077CD"/>
      </w:pBdr>
      <w:ind w:right="9540"/>
    </w:pPr>
    <w:rPr>
      <w:color w:val="0077CD"/>
      <w:sz w:val="8"/>
      <w:szCs w:val="8"/>
    </w:rPr>
  </w:style>
  <w:style w:type="character" w:customStyle="1" w:styleId="KEYINFOHEADERChar">
    <w:name w:val="KEYINFOHEADER Char"/>
    <w:basedOn w:val="DefaultParagraphFont"/>
    <w:link w:val="KEYINFOHEADER"/>
    <w:uiPriority w:val="1"/>
    <w:rsid w:val="005C7472"/>
    <w:rPr>
      <w:rFonts w:ascii="Arial" w:hAnsi="Arial" w:cs="Arial"/>
      <w:b/>
      <w:bCs/>
      <w:caps/>
      <w:color w:val="0077CD"/>
      <w:sz w:val="18"/>
      <w:szCs w:val="18"/>
    </w:rPr>
  </w:style>
  <w:style w:type="character" w:customStyle="1" w:styleId="TopBlueBarDecorationChar">
    <w:name w:val="TopBlueBarDecoration Char"/>
    <w:basedOn w:val="BulletinTitleChar"/>
    <w:link w:val="TopBlueBarDecoration"/>
    <w:uiPriority w:val="1"/>
    <w:rsid w:val="005C7472"/>
    <w:rPr>
      <w:rFonts w:ascii="Arial" w:hAnsi="Arial" w:cs="HelveticaNeueLT Std"/>
      <w:b/>
      <w:bCs/>
      <w:color w:val="0077CD"/>
      <w:sz w:val="8"/>
      <w:szCs w:val="8"/>
    </w:rPr>
  </w:style>
  <w:style w:type="paragraph" w:customStyle="1" w:styleId="LEGHEADER">
    <w:name w:val="LEGHEADER"/>
    <w:basedOn w:val="BOXHEADER"/>
    <w:link w:val="LEGHEADERChar"/>
    <w:uiPriority w:val="1"/>
    <w:rsid w:val="00A302A9"/>
    <w:pPr>
      <w:pBdr>
        <w:top w:val="dotted" w:sz="4" w:space="8" w:color="auto"/>
        <w:left w:val="single" w:sz="4" w:space="12" w:color="E9E9E9"/>
        <w:bottom w:val="dotted" w:sz="4" w:space="8" w:color="auto"/>
        <w:right w:val="single" w:sz="4" w:space="12" w:color="E9E9E9"/>
      </w:pBdr>
      <w:shd w:val="clear" w:color="auto" w:fill="E9E9E9"/>
    </w:pPr>
    <w:rPr>
      <w:color w:val="36424A"/>
    </w:rPr>
  </w:style>
  <w:style w:type="paragraph" w:customStyle="1" w:styleId="LegParagraph">
    <w:name w:val="LegParagraph"/>
    <w:basedOn w:val="BoxParagraph"/>
    <w:link w:val="LegParagraphChar"/>
    <w:uiPriority w:val="1"/>
    <w:rsid w:val="00B040E9"/>
    <w:pPr>
      <w:pBdr>
        <w:top w:val="dotted" w:sz="4" w:space="8" w:color="auto"/>
        <w:left w:val="single" w:sz="4" w:space="12" w:color="E9E9E9"/>
        <w:bottom w:val="dotted" w:sz="4" w:space="8" w:color="auto"/>
        <w:right w:val="single" w:sz="4" w:space="12" w:color="E9E9E9"/>
      </w:pBdr>
      <w:shd w:val="clear" w:color="auto" w:fill="E9E9E9"/>
    </w:pPr>
  </w:style>
  <w:style w:type="character" w:customStyle="1" w:styleId="LEGHEADERChar">
    <w:name w:val="LEGHEADER Char"/>
    <w:basedOn w:val="BOXHEADERChar"/>
    <w:link w:val="LEGHEADER"/>
    <w:uiPriority w:val="1"/>
    <w:rsid w:val="005C7472"/>
    <w:rPr>
      <w:rFonts w:ascii="Arial" w:hAnsi="Arial" w:cs="Arial"/>
      <w:b/>
      <w:bCs/>
      <w:caps/>
      <w:color w:val="36424A"/>
      <w:sz w:val="18"/>
      <w:szCs w:val="18"/>
      <w:shd w:val="clear" w:color="auto" w:fill="E9E9E9"/>
    </w:rPr>
  </w:style>
  <w:style w:type="character" w:customStyle="1" w:styleId="LegParagraphChar">
    <w:name w:val="LegParagraph Char"/>
    <w:basedOn w:val="BoxParagraphChar"/>
    <w:link w:val="LegParagraph"/>
    <w:uiPriority w:val="1"/>
    <w:rsid w:val="005C7472"/>
    <w:rPr>
      <w:rFonts w:ascii="Arial" w:hAnsi="Arial" w:cs="Arial"/>
      <w:sz w:val="18"/>
      <w:szCs w:val="18"/>
      <w:shd w:val="clear" w:color="auto" w:fill="E9E9E9"/>
    </w:rPr>
  </w:style>
  <w:style w:type="character" w:styleId="UnresolvedMention">
    <w:name w:val="Unresolved Mention"/>
    <w:basedOn w:val="DefaultParagraphFont"/>
    <w:uiPriority w:val="99"/>
    <w:unhideWhenUsed/>
    <w:rsid w:val="00A43216"/>
    <w:rPr>
      <w:color w:val="605E5C"/>
      <w:shd w:val="clear" w:color="auto" w:fill="E1DFDD"/>
    </w:rPr>
  </w:style>
  <w:style w:type="paragraph" w:customStyle="1" w:styleId="KeyInfoHeader0">
    <w:name w:val="KeyInfoHeader"/>
    <w:basedOn w:val="Heading1"/>
    <w:link w:val="KeyInfoHeaderChar0"/>
    <w:uiPriority w:val="1"/>
    <w:rsid w:val="00EC2A61"/>
    <w:pPr>
      <w:pBdr>
        <w:top w:val="dotted" w:sz="4" w:space="6" w:color="auto"/>
      </w:pBdr>
      <w:spacing w:before="120"/>
      <w:contextualSpacing w:val="0"/>
    </w:pPr>
    <w:rPr>
      <w:color w:val="007EA8"/>
      <w:sz w:val="18"/>
      <w:szCs w:val="18"/>
    </w:rPr>
  </w:style>
  <w:style w:type="character" w:customStyle="1" w:styleId="KeyInfoHeaderChar0">
    <w:name w:val="KeyInfoHeader Char"/>
    <w:basedOn w:val="Heading1Char"/>
    <w:link w:val="KeyInfoHeader0"/>
    <w:uiPriority w:val="1"/>
    <w:rsid w:val="005C7472"/>
    <w:rPr>
      <w:rFonts w:ascii="Arial" w:hAnsi="Arial" w:cs="Arial"/>
      <w:b/>
      <w:bCs/>
      <w:color w:val="007EA8"/>
      <w:sz w:val="18"/>
      <w:szCs w:val="18"/>
      <w:lang w:val="en-CA"/>
    </w:rPr>
  </w:style>
  <w:style w:type="paragraph" w:customStyle="1" w:styleId="LastKeyInfoBullet">
    <w:name w:val="LastKeyInfoBullet"/>
    <w:basedOn w:val="KeyInfoBlueBulletLevel1"/>
    <w:next w:val="Heading1"/>
    <w:link w:val="LastKeyInfoBulletChar"/>
    <w:uiPriority w:val="1"/>
    <w:qFormat/>
    <w:rsid w:val="00741A31"/>
    <w:pPr>
      <w:pBdr>
        <w:bottom w:val="dotted" w:sz="4" w:space="5" w:color="auto"/>
      </w:pBdr>
    </w:pPr>
  </w:style>
  <w:style w:type="character" w:customStyle="1" w:styleId="LastKeyInfoBulletChar">
    <w:name w:val="LastKeyInfoBullet Char"/>
    <w:basedOn w:val="KeyInfoBlueBulletLevel1Char"/>
    <w:link w:val="LastKeyInfoBullet"/>
    <w:uiPriority w:val="1"/>
    <w:rsid w:val="00741A31"/>
    <w:rPr>
      <w:rFonts w:ascii="Arial" w:hAnsi="Arial" w:cs="Arial"/>
      <w:noProof/>
      <w:color w:val="0077CD"/>
      <w:sz w:val="20"/>
      <w:szCs w:val="20"/>
      <w:lang w:val="en-CA" w:eastAsia="en-CA"/>
    </w:rPr>
  </w:style>
  <w:style w:type="paragraph" w:customStyle="1" w:styleId="FooterNormal">
    <w:name w:val="FooterNormal"/>
    <w:basedOn w:val="Normal"/>
    <w:link w:val="FooterNormalChar"/>
    <w:uiPriority w:val="2"/>
    <w:qFormat/>
    <w:rsid w:val="00D47397"/>
    <w:rPr>
      <w:sz w:val="16"/>
      <w:szCs w:val="16"/>
    </w:rPr>
  </w:style>
  <w:style w:type="character" w:customStyle="1" w:styleId="FooterNormalChar">
    <w:name w:val="FooterNormal Char"/>
    <w:basedOn w:val="DefaultParagraphFont"/>
    <w:link w:val="FooterNormal"/>
    <w:uiPriority w:val="2"/>
    <w:rsid w:val="00D47397"/>
    <w:rPr>
      <w:rFonts w:ascii="Arial" w:hAnsi="Arial" w:cs="Arial"/>
      <w:sz w:val="16"/>
      <w:szCs w:val="16"/>
      <w:lang w:val="en-CA"/>
    </w:rPr>
  </w:style>
  <w:style w:type="paragraph" w:customStyle="1" w:styleId="LastKeyInfoBullet2">
    <w:name w:val="LastKeyInfoBullet2"/>
    <w:basedOn w:val="KeyInfoBlueBullet2"/>
    <w:next w:val="Heading1"/>
    <w:link w:val="LastKeyInfoBullet2Char"/>
    <w:rsid w:val="00741A31"/>
    <w:pPr>
      <w:pBdr>
        <w:bottom w:val="dotted" w:sz="4" w:space="5" w:color="auto"/>
      </w:pBdr>
    </w:pPr>
  </w:style>
  <w:style w:type="character" w:customStyle="1" w:styleId="LastKeyInfoBullet2Char">
    <w:name w:val="LastKeyInfoBullet2 Char"/>
    <w:basedOn w:val="KeyInfoBlueBullet2Char"/>
    <w:link w:val="LastKeyInfoBullet2"/>
    <w:rsid w:val="00741A31"/>
    <w:rPr>
      <w:rFonts w:ascii="Arial" w:hAnsi="Arial" w:cs="Arial"/>
      <w:noProof/>
      <w:color w:val="0077CD"/>
      <w:sz w:val="20"/>
      <w:szCs w:val="20"/>
      <w:lang w:val="en-CA" w:eastAsia="en-CA"/>
    </w:rPr>
  </w:style>
  <w:style w:type="paragraph" w:styleId="Revision">
    <w:name w:val="Revision"/>
    <w:hidden/>
    <w:uiPriority w:val="99"/>
    <w:semiHidden/>
    <w:rsid w:val="00997DEB"/>
    <w:pPr>
      <w:spacing w:after="0" w:line="240" w:lineRule="auto"/>
    </w:pPr>
    <w:rPr>
      <w:rFonts w:ascii="Arial" w:hAnsi="Arial" w:cs="Arial"/>
      <w:sz w:val="20"/>
      <w:szCs w:val="20"/>
      <w:lang w:val="en-C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259C"/>
    <w:rPr>
      <w:rFonts w:ascii="Arial" w:hAnsi="Arial" w:cs="Arial"/>
      <w:sz w:val="20"/>
      <w:szCs w:val="20"/>
      <w:lang w:val="en-CA"/>
    </w:rPr>
  </w:style>
  <w:style w:type="character" w:customStyle="1" w:styleId="normaltextrun">
    <w:name w:val="normaltextrun"/>
    <w:basedOn w:val="DefaultParagraphFont"/>
    <w:rsid w:val="00277F44"/>
  </w:style>
  <w:style w:type="character" w:styleId="Mention">
    <w:name w:val="Mention"/>
    <w:basedOn w:val="DefaultParagraphFont"/>
    <w:uiPriority w:val="99"/>
    <w:unhideWhenUsed/>
    <w:rsid w:val="00702938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77A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LI045UKR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ohs-pubstore.labour.alberta.ca/TMP005UK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A_Sky">
  <a:themeElements>
    <a:clrScheme name="GoA Sky">
      <a:dk1>
        <a:srgbClr val="36424A"/>
      </a:dk1>
      <a:lt1>
        <a:sysClr val="window" lastClr="FFFFFF"/>
      </a:lt1>
      <a:dk2>
        <a:srgbClr val="6A737B"/>
      </a:dk2>
      <a:lt2>
        <a:srgbClr val="D1D4D3"/>
      </a:lt2>
      <a:accent1>
        <a:srgbClr val="005072"/>
      </a:accent1>
      <a:accent2>
        <a:srgbClr val="0081AB"/>
      </a:accent2>
      <a:accent3>
        <a:srgbClr val="00AAD2"/>
      </a:accent3>
      <a:accent4>
        <a:srgbClr val="66CCE4"/>
      </a:accent4>
      <a:accent5>
        <a:srgbClr val="A6E1EF"/>
      </a:accent5>
      <a:accent6>
        <a:srgbClr val="CCEEF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9B558-4220-42BB-8DC8-5C739E30850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2497</Characters>
  <Application>Microsoft Office Word</Application>
  <DocSecurity>0</DocSecurity>
  <Lines>44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Links>
    <vt:vector size="162" baseType="variant">
      <vt:variant>
        <vt:i4>3735588</vt:i4>
      </vt:variant>
      <vt:variant>
        <vt:i4>72</vt:i4>
      </vt:variant>
      <vt:variant>
        <vt:i4>0</vt:i4>
      </vt:variant>
      <vt:variant>
        <vt:i4>5</vt:i4>
      </vt:variant>
      <vt:variant>
        <vt:lpwstr>http://open.alberta.ca/licence</vt:lpwstr>
      </vt:variant>
      <vt:variant>
        <vt:lpwstr/>
      </vt:variant>
      <vt:variant>
        <vt:i4>5636123</vt:i4>
      </vt:variant>
      <vt:variant>
        <vt:i4>69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  <vt:variant>
        <vt:i4>5570587</vt:i4>
      </vt:variant>
      <vt:variant>
        <vt:i4>66</vt:i4>
      </vt:variant>
      <vt:variant>
        <vt:i4>0</vt:i4>
      </vt:variant>
      <vt:variant>
        <vt:i4>5</vt:i4>
      </vt:variant>
      <vt:variant>
        <vt:lpwstr>https://ohs-pubstore.labour.alberta.ca/li046</vt:lpwstr>
      </vt:variant>
      <vt:variant>
        <vt:lpwstr/>
      </vt:variant>
      <vt:variant>
        <vt:i4>5963807</vt:i4>
      </vt:variant>
      <vt:variant>
        <vt:i4>63</vt:i4>
      </vt:variant>
      <vt:variant>
        <vt:i4>0</vt:i4>
      </vt:variant>
      <vt:variant>
        <vt:i4>5</vt:i4>
      </vt:variant>
      <vt:variant>
        <vt:lpwstr>https://ohs-pubstore.labour.alberta.ca/CI007</vt:lpwstr>
      </vt:variant>
      <vt:variant>
        <vt:lpwstr/>
      </vt:variant>
      <vt:variant>
        <vt:i4>5439513</vt:i4>
      </vt:variant>
      <vt:variant>
        <vt:i4>60</vt:i4>
      </vt:variant>
      <vt:variant>
        <vt:i4>0</vt:i4>
      </vt:variant>
      <vt:variant>
        <vt:i4>5</vt:i4>
      </vt:variant>
      <vt:variant>
        <vt:lpwstr>https://ohs-pubstore.labour.alberta.ca/li060</vt:lpwstr>
      </vt:variant>
      <vt:variant>
        <vt:lpwstr/>
      </vt:variant>
      <vt:variant>
        <vt:i4>5570567</vt:i4>
      </vt:variant>
      <vt:variant>
        <vt:i4>57</vt:i4>
      </vt:variant>
      <vt:variant>
        <vt:i4>0</vt:i4>
      </vt:variant>
      <vt:variant>
        <vt:i4>5</vt:i4>
      </vt:variant>
      <vt:variant>
        <vt:lpwstr>https://ohs-pubstore.labour.alberta.ca/bp018</vt:lpwstr>
      </vt:variant>
      <vt:variant>
        <vt:lpwstr/>
      </vt:variant>
      <vt:variant>
        <vt:i4>6225925</vt:i4>
      </vt:variant>
      <vt:variant>
        <vt:i4>54</vt:i4>
      </vt:variant>
      <vt:variant>
        <vt:i4>0</vt:i4>
      </vt:variant>
      <vt:variant>
        <vt:i4>5</vt:i4>
      </vt:variant>
      <vt:variant>
        <vt:lpwstr>https://ohs-pubstore.labour.alberta.ca/bp032</vt:lpwstr>
      </vt:variant>
      <vt:variant>
        <vt:lpwstr/>
      </vt:variant>
      <vt:variant>
        <vt:i4>6029317</vt:i4>
      </vt:variant>
      <vt:variant>
        <vt:i4>51</vt:i4>
      </vt:variant>
      <vt:variant>
        <vt:i4>0</vt:i4>
      </vt:variant>
      <vt:variant>
        <vt:i4>5</vt:i4>
      </vt:variant>
      <vt:variant>
        <vt:lpwstr>https://ohs-pubstore.labour.alberta.ca/bp031</vt:lpwstr>
      </vt:variant>
      <vt:variant>
        <vt:lpwstr/>
      </vt:variant>
      <vt:variant>
        <vt:i4>5898266</vt:i4>
      </vt:variant>
      <vt:variant>
        <vt:i4>48</vt:i4>
      </vt:variant>
      <vt:variant>
        <vt:i4>0</vt:i4>
      </vt:variant>
      <vt:variant>
        <vt:i4>5</vt:i4>
      </vt:variant>
      <vt:variant>
        <vt:lpwstr>https://ohs-pubstore.labour.alberta.ca/li059</vt:lpwstr>
      </vt:variant>
      <vt:variant>
        <vt:lpwstr/>
      </vt:variant>
      <vt:variant>
        <vt:i4>4784131</vt:i4>
      </vt:variant>
      <vt:variant>
        <vt:i4>45</vt:i4>
      </vt:variant>
      <vt:variant>
        <vt:i4>0</vt:i4>
      </vt:variant>
      <vt:variant>
        <vt:i4>5</vt:i4>
      </vt:variant>
      <vt:variant>
        <vt:lpwstr>https://albertahumanrights.ab.ca/what-are-human-rights/about-human-rights/harassment/</vt:lpwstr>
      </vt:variant>
      <vt:variant>
        <vt:lpwstr/>
      </vt:variant>
      <vt:variant>
        <vt:i4>2555963</vt:i4>
      </vt:variant>
      <vt:variant>
        <vt:i4>42</vt:i4>
      </vt:variant>
      <vt:variant>
        <vt:i4>0</vt:i4>
      </vt:variant>
      <vt:variant>
        <vt:i4>5</vt:i4>
      </vt:variant>
      <vt:variant>
        <vt:lpwstr>https://www.alberta.ca/ohs-act-regulation-code.aspx</vt:lpwstr>
      </vt:variant>
      <vt:variant>
        <vt:lpwstr/>
      </vt:variant>
      <vt:variant>
        <vt:i4>1179723</vt:i4>
      </vt:variant>
      <vt:variant>
        <vt:i4>39</vt:i4>
      </vt:variant>
      <vt:variant>
        <vt:i4>0</vt:i4>
      </vt:variant>
      <vt:variant>
        <vt:i4>5</vt:i4>
      </vt:variant>
      <vt:variant>
        <vt:lpwstr>https://www.alberta.ca/alberta-kings-printer.aspx</vt:lpwstr>
      </vt:variant>
      <vt:variant>
        <vt:lpwstr/>
      </vt:variant>
      <vt:variant>
        <vt:i4>5701652</vt:i4>
      </vt:variant>
      <vt:variant>
        <vt:i4>36</vt:i4>
      </vt:variant>
      <vt:variant>
        <vt:i4>0</vt:i4>
      </vt:variant>
      <vt:variant>
        <vt:i4>5</vt:i4>
      </vt:variant>
      <vt:variant>
        <vt:lpwstr>http://www.alberta.ca/occupational-health-safety.aspx</vt:lpwstr>
      </vt:variant>
      <vt:variant>
        <vt:lpwstr/>
      </vt:variant>
      <vt:variant>
        <vt:i4>458840</vt:i4>
      </vt:variant>
      <vt:variant>
        <vt:i4>33</vt:i4>
      </vt:variant>
      <vt:variant>
        <vt:i4>0</vt:i4>
      </vt:variant>
      <vt:variant>
        <vt:i4>5</vt:i4>
      </vt:variant>
      <vt:variant>
        <vt:lpwstr>https://www.alberta.ca/ohs-complaints-incidents.aspx</vt:lpwstr>
      </vt:variant>
      <vt:variant>
        <vt:lpwstr/>
      </vt:variant>
      <vt:variant>
        <vt:i4>1245279</vt:i4>
      </vt:variant>
      <vt:variant>
        <vt:i4>30</vt:i4>
      </vt:variant>
      <vt:variant>
        <vt:i4>0</vt:i4>
      </vt:variant>
      <vt:variant>
        <vt:i4>5</vt:i4>
      </vt:variant>
      <vt:variant>
        <vt:lpwstr>https://www.alberta.ca/file-complaint-online.aspx</vt:lpwstr>
      </vt:variant>
      <vt:variant>
        <vt:lpwstr/>
      </vt:variant>
      <vt:variant>
        <vt:i4>5963807</vt:i4>
      </vt:variant>
      <vt:variant>
        <vt:i4>27</vt:i4>
      </vt:variant>
      <vt:variant>
        <vt:i4>0</vt:i4>
      </vt:variant>
      <vt:variant>
        <vt:i4>5</vt:i4>
      </vt:variant>
      <vt:variant>
        <vt:lpwstr>https://ohs-pubstore.labour.alberta.ca/ci007</vt:lpwstr>
      </vt:variant>
      <vt:variant>
        <vt:lpwstr/>
      </vt:variant>
      <vt:variant>
        <vt:i4>5570587</vt:i4>
      </vt:variant>
      <vt:variant>
        <vt:i4>24</vt:i4>
      </vt:variant>
      <vt:variant>
        <vt:i4>0</vt:i4>
      </vt:variant>
      <vt:variant>
        <vt:i4>5</vt:i4>
      </vt:variant>
      <vt:variant>
        <vt:lpwstr>https://ohs-pubstore.labour.alberta.ca/li046</vt:lpwstr>
      </vt:variant>
      <vt:variant>
        <vt:lpwstr/>
      </vt:variant>
      <vt:variant>
        <vt:i4>6225925</vt:i4>
      </vt:variant>
      <vt:variant>
        <vt:i4>21</vt:i4>
      </vt:variant>
      <vt:variant>
        <vt:i4>0</vt:i4>
      </vt:variant>
      <vt:variant>
        <vt:i4>5</vt:i4>
      </vt:variant>
      <vt:variant>
        <vt:lpwstr>https://ohs-pubstore.labour.alberta.ca/bp032</vt:lpwstr>
      </vt:variant>
      <vt:variant>
        <vt:lpwstr/>
      </vt:variant>
      <vt:variant>
        <vt:i4>6029317</vt:i4>
      </vt:variant>
      <vt:variant>
        <vt:i4>18</vt:i4>
      </vt:variant>
      <vt:variant>
        <vt:i4>0</vt:i4>
      </vt:variant>
      <vt:variant>
        <vt:i4>5</vt:i4>
      </vt:variant>
      <vt:variant>
        <vt:lpwstr>https://ohs-pubstore.labour.alberta.ca/bp031</vt:lpwstr>
      </vt:variant>
      <vt:variant>
        <vt:lpwstr/>
      </vt:variant>
      <vt:variant>
        <vt:i4>1441820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Fuel_and_convenience</vt:lpwstr>
      </vt:variant>
      <vt:variant>
        <vt:i4>5570567</vt:i4>
      </vt:variant>
      <vt:variant>
        <vt:i4>12</vt:i4>
      </vt:variant>
      <vt:variant>
        <vt:i4>0</vt:i4>
      </vt:variant>
      <vt:variant>
        <vt:i4>5</vt:i4>
      </vt:variant>
      <vt:variant>
        <vt:lpwstr>https://ohs-pubstore.labour.alberta.ca/bp018</vt:lpwstr>
      </vt:variant>
      <vt:variant>
        <vt:lpwstr/>
      </vt:variant>
      <vt:variant>
        <vt:i4>393279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5898266</vt:i4>
      </vt:variant>
      <vt:variant>
        <vt:i4>6</vt:i4>
      </vt:variant>
      <vt:variant>
        <vt:i4>0</vt:i4>
      </vt:variant>
      <vt:variant>
        <vt:i4>5</vt:i4>
      </vt:variant>
      <vt:variant>
        <vt:lpwstr>https://ohs-pubstore.labour.alberta.ca/li059</vt:lpwstr>
      </vt:variant>
      <vt:variant>
        <vt:lpwstr/>
      </vt:variant>
      <vt:variant>
        <vt:i4>393279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hazard_assessment</vt:lpwstr>
      </vt:variant>
      <vt:variant>
        <vt:i4>5636123</vt:i4>
      </vt:variant>
      <vt:variant>
        <vt:i4>12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  <vt:variant>
        <vt:i4>5636123</vt:i4>
      </vt:variant>
      <vt:variant>
        <vt:i4>6</vt:i4>
      </vt:variant>
      <vt:variant>
        <vt:i4>0</vt:i4>
      </vt:variant>
      <vt:variant>
        <vt:i4>5</vt:i4>
      </vt:variant>
      <vt:variant>
        <vt:lpwstr>https://ohs-pubstore.labour.alberta.ca/LI045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2026-05-12T16:23:00Z</dcterms:created>
  <dcterms:modified xsi:type="dcterms:W3CDTF">2026-05-12T16:23:00Z</dcterms:modified>
</cp:coreProperties>
</file>