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9750" w14:textId="77777777" w:rsidR="00C93894" w:rsidRPr="00A96C45" w:rsidRDefault="00C93894" w:rsidP="00C93894">
      <w:pPr>
        <w:pStyle w:val="Heading1"/>
      </w:pPr>
      <w:r>
        <w:t xml:space="preserve">Appendix: </w:t>
      </w:r>
      <w:r w:rsidRPr="00A96C45">
        <w:t>Violence and harassment prevention plan (template)</w:t>
      </w:r>
    </w:p>
    <w:p w14:paraId="5A57C349" w14:textId="77777777" w:rsidR="00C93894" w:rsidRPr="00A96C45" w:rsidRDefault="00C93894" w:rsidP="00C93894">
      <w:pPr>
        <w:spacing w:after="200"/>
        <w:rPr>
          <w:b/>
          <w:bCs/>
          <w:spacing w:val="-2"/>
          <w:szCs w:val="14"/>
        </w:rPr>
      </w:pPr>
      <w:r w:rsidRPr="00A96C45">
        <w:rPr>
          <w:spacing w:val="-2"/>
          <w:szCs w:val="14"/>
        </w:rPr>
        <w:t>This template is for example purposes</w:t>
      </w:r>
      <w:r w:rsidRPr="008617F6">
        <w:rPr>
          <w:spacing w:val="-2"/>
          <w:szCs w:val="14"/>
        </w:rPr>
        <w:t xml:space="preserve">. A link to an MS Word version that you </w:t>
      </w:r>
      <w:r>
        <w:rPr>
          <w:spacing w:val="-2"/>
          <w:szCs w:val="14"/>
        </w:rPr>
        <w:t xml:space="preserve">can </w:t>
      </w:r>
      <w:r w:rsidRPr="008617F6">
        <w:rPr>
          <w:spacing w:val="-2"/>
          <w:szCs w:val="14"/>
        </w:rPr>
        <w:t>customize</w:t>
      </w:r>
      <w:r>
        <w:rPr>
          <w:spacing w:val="-2"/>
          <w:szCs w:val="14"/>
        </w:rPr>
        <w:t xml:space="preserve"> for your work and work site</w:t>
      </w:r>
      <w:r w:rsidRPr="008617F6">
        <w:rPr>
          <w:spacing w:val="-2"/>
          <w:szCs w:val="14"/>
        </w:rPr>
        <w:t xml:space="preserve"> is provided </w:t>
      </w:r>
      <w:r>
        <w:rPr>
          <w:spacing w:val="-2"/>
          <w:szCs w:val="14"/>
        </w:rPr>
        <w:t>in “For more information</w:t>
      </w:r>
      <w:r w:rsidRPr="00FD4651">
        <w:rPr>
          <w:spacing w:val="-2"/>
          <w:szCs w:val="14"/>
        </w:rPr>
        <w:t>”</w:t>
      </w:r>
      <w:r>
        <w:rPr>
          <w:spacing w:val="-2"/>
          <w:szCs w:val="14"/>
        </w:rPr>
        <w:t xml:space="preserve"> on the previous page</w:t>
      </w:r>
      <w:r w:rsidRPr="00A96C45">
        <w:rPr>
          <w:spacing w:val="-2"/>
          <w:szCs w:val="14"/>
        </w:rPr>
        <w:t xml:space="preserve">. </w:t>
      </w:r>
      <w:r w:rsidRPr="00A96C45">
        <w:rPr>
          <w:spacing w:val="-2"/>
          <w:szCs w:val="14"/>
          <w:highlight w:val="yellow"/>
        </w:rPr>
        <w:t>If you choose to use this template, make sure you customize it to your work and work site</w:t>
      </w:r>
      <w:r w:rsidRPr="00A96C45">
        <w:rPr>
          <w:b/>
          <w:bCs/>
          <w:spacing w:val="-2"/>
          <w:szCs w:val="14"/>
          <w:highlight w:val="yellow"/>
        </w:rPr>
        <w:t>.</w:t>
      </w:r>
      <w:r w:rsidRPr="00A96C45">
        <w:rPr>
          <w:b/>
          <w:bCs/>
          <w:spacing w:val="-2"/>
          <w:szCs w:val="14"/>
        </w:rPr>
        <w:t xml:space="preserve"> </w:t>
      </w:r>
      <w:r w:rsidRPr="00A96C45">
        <w:rPr>
          <w:spacing w:val="-2"/>
          <w:szCs w:val="14"/>
        </w:rPr>
        <w:t xml:space="preserve">Note that this template addresses Section 390(1), OHS Code requirements only. There are other requirements in Part 27 of the code. It’s recommended that you include those in your violence and harassment prevention plan as appropriate.   </w:t>
      </w:r>
    </w:p>
    <w:p w14:paraId="73EB9E95" w14:textId="77777777" w:rsidR="00C93894" w:rsidRPr="00A96C45" w:rsidRDefault="00C93894" w:rsidP="00C93894">
      <w:pPr>
        <w:spacing w:after="200"/>
        <w:rPr>
          <w:b/>
          <w:bCs/>
          <w:szCs w:val="14"/>
        </w:rPr>
      </w:pPr>
      <w:r w:rsidRPr="00A96C45">
        <w:rPr>
          <w:b/>
          <w:bCs/>
          <w:szCs w:val="14"/>
        </w:rPr>
        <w:t>Employer name:</w:t>
      </w:r>
    </w:p>
    <w:p w14:paraId="312FBCE1" w14:textId="77777777" w:rsidR="00C93894" w:rsidRPr="00A96C45" w:rsidRDefault="00C93894" w:rsidP="00C93894">
      <w:pPr>
        <w:spacing w:after="200"/>
        <w:rPr>
          <w:b/>
          <w:szCs w:val="14"/>
        </w:rPr>
      </w:pPr>
      <w:r w:rsidRPr="00A96C45">
        <w:rPr>
          <w:b/>
          <w:szCs w:val="14"/>
        </w:rPr>
        <w:t xml:space="preserve">Date: </w:t>
      </w:r>
    </w:p>
    <w:p w14:paraId="0F6DDC3B" w14:textId="77777777" w:rsidR="00C93894" w:rsidRPr="00A96C45" w:rsidRDefault="00C93894" w:rsidP="00C93894">
      <w:pPr>
        <w:spacing w:after="200"/>
        <w:rPr>
          <w:bCs/>
          <w:i/>
          <w:iCs/>
          <w:szCs w:val="14"/>
        </w:rPr>
      </w:pPr>
      <w:r w:rsidRPr="00A96C45">
        <w:rPr>
          <w:b/>
          <w:szCs w:val="14"/>
        </w:rPr>
        <w:t>Next scheduled review date:</w:t>
      </w:r>
      <w:r w:rsidRPr="00A96C45">
        <w:rPr>
          <w:bCs/>
          <w:szCs w:val="14"/>
        </w:rPr>
        <w:t xml:space="preserve"> </w:t>
      </w:r>
      <w:r w:rsidRPr="00A96C45">
        <w:rPr>
          <w:bCs/>
          <w:i/>
          <w:iCs/>
          <w:szCs w:val="14"/>
        </w:rPr>
        <w:t>(Maximum of three years.)</w:t>
      </w:r>
    </w:p>
    <w:p w14:paraId="04A68AC5" w14:textId="77777777" w:rsidR="00C93894" w:rsidRPr="00A96C45" w:rsidRDefault="00C93894" w:rsidP="00C93894">
      <w:pPr>
        <w:spacing w:after="200"/>
        <w:rPr>
          <w:b/>
          <w:bCs/>
          <w:szCs w:val="14"/>
        </w:rPr>
      </w:pPr>
      <w:r w:rsidRPr="00A96C45">
        <w:rPr>
          <w:b/>
          <w:szCs w:val="14"/>
        </w:rPr>
        <w:t>Health and safety committee or representative consulted (if there is one)</w:t>
      </w:r>
      <w:r w:rsidRPr="00A96C45">
        <w:rPr>
          <w:bCs/>
          <w:szCs w:val="14"/>
        </w:rPr>
        <w:t>:</w:t>
      </w:r>
      <w:r w:rsidRPr="00A96C45">
        <w:rPr>
          <w:szCs w:val="14"/>
        </w:rPr>
        <w:tab/>
      </w:r>
      <w:proofErr w:type="gramStart"/>
      <w:r w:rsidRPr="00A96C45">
        <w:rPr>
          <w:bCs/>
          <w:szCs w:val="14"/>
        </w:rPr>
        <w:t>Yes</w:t>
      </w:r>
      <w:proofErr w:type="gramEnd"/>
      <w:r w:rsidRPr="00A96C45">
        <w:rPr>
          <w:bCs/>
          <w:szCs w:val="14"/>
        </w:rPr>
        <w:t xml:space="preserve">___ </w:t>
      </w:r>
      <w:proofErr w:type="gramStart"/>
      <w:r w:rsidRPr="00A96C45">
        <w:rPr>
          <w:bCs/>
          <w:szCs w:val="14"/>
        </w:rPr>
        <w:t>No__</w:t>
      </w:r>
      <w:proofErr w:type="gramEnd"/>
      <w:r w:rsidRPr="00A96C45">
        <w:rPr>
          <w:bCs/>
          <w:szCs w:val="14"/>
        </w:rPr>
        <w:t>_ N/A___</w:t>
      </w:r>
    </w:p>
    <w:p w14:paraId="0426580D" w14:textId="77777777" w:rsidR="00C93894" w:rsidRPr="00A96C45" w:rsidRDefault="00C93894" w:rsidP="00C93894">
      <w:pPr>
        <w:spacing w:after="200"/>
        <w:rPr>
          <w:bCs/>
          <w:szCs w:val="14"/>
        </w:rPr>
      </w:pPr>
      <w:r w:rsidRPr="00A96C45">
        <w:rPr>
          <w:b/>
          <w:szCs w:val="14"/>
        </w:rPr>
        <w:t>Affected workers consulted (if there is no committee or representative)</w:t>
      </w:r>
      <w:r w:rsidRPr="00A96C45">
        <w:rPr>
          <w:bCs/>
          <w:szCs w:val="14"/>
        </w:rPr>
        <w:t>:</w:t>
      </w:r>
      <w:r w:rsidRPr="00A96C45">
        <w:rPr>
          <w:szCs w:val="14"/>
        </w:rPr>
        <w:t xml:space="preserve"> </w:t>
      </w:r>
      <w:r w:rsidRPr="00A96C45">
        <w:rPr>
          <w:szCs w:val="14"/>
        </w:rPr>
        <w:tab/>
      </w:r>
      <w:proofErr w:type="gramStart"/>
      <w:r w:rsidRPr="00A96C45">
        <w:rPr>
          <w:bCs/>
          <w:szCs w:val="14"/>
        </w:rPr>
        <w:t>Yes</w:t>
      </w:r>
      <w:proofErr w:type="gramEnd"/>
      <w:r w:rsidRPr="00A96C45">
        <w:rPr>
          <w:bCs/>
          <w:szCs w:val="14"/>
        </w:rPr>
        <w:t xml:space="preserve">___ </w:t>
      </w:r>
      <w:proofErr w:type="gramStart"/>
      <w:r w:rsidRPr="00A96C45">
        <w:rPr>
          <w:bCs/>
          <w:szCs w:val="14"/>
        </w:rPr>
        <w:t>No__</w:t>
      </w:r>
      <w:proofErr w:type="gramEnd"/>
      <w:r w:rsidRPr="00A96C45">
        <w:rPr>
          <w:bCs/>
          <w:szCs w:val="14"/>
        </w:rPr>
        <w:t>_ N/A___</w:t>
      </w:r>
    </w:p>
    <w:p w14:paraId="4E0C8BD7" w14:textId="77777777" w:rsidR="00C93894" w:rsidRPr="00A96C45" w:rsidRDefault="00C93894" w:rsidP="00C93894">
      <w:pPr>
        <w:pStyle w:val="Heading2"/>
      </w:pPr>
      <w:r w:rsidRPr="00A96C45">
        <w:t>Required prevention plan content</w:t>
      </w:r>
    </w:p>
    <w:p w14:paraId="525D9BE2" w14:textId="77777777" w:rsidR="00C93894" w:rsidRPr="00C551DB" w:rsidRDefault="00C93894" w:rsidP="00C93894">
      <w:pPr>
        <w:pStyle w:val="Heading3"/>
        <w:rPr>
          <w:b/>
          <w:bCs/>
          <w:color w:val="auto"/>
        </w:rPr>
      </w:pPr>
      <w:r w:rsidRPr="00C551DB">
        <w:rPr>
          <w:b/>
          <w:bCs/>
          <w:color w:val="auto"/>
        </w:rPr>
        <w:t>Measures the employer will take to eliminate or control violence and harassment hazards</w:t>
      </w:r>
    </w:p>
    <w:p w14:paraId="6C3212B4" w14:textId="77777777" w:rsidR="00C93894" w:rsidRPr="00A96C45" w:rsidRDefault="00C93894" w:rsidP="00C93894">
      <w:pPr>
        <w:rPr>
          <w:i/>
          <w:iCs/>
          <w:spacing w:val="-2"/>
          <w:szCs w:val="14"/>
        </w:rPr>
      </w:pPr>
      <w:r w:rsidRPr="00A96C45">
        <w:rPr>
          <w:i/>
          <w:iCs/>
          <w:spacing w:val="-2"/>
          <w:szCs w:val="14"/>
        </w:rPr>
        <w:t xml:space="preserve">(These must comply with all hazard assessment and control requirements in Part 2 of the OHS Code. If you are a retail </w:t>
      </w:r>
      <w:proofErr w:type="spellStart"/>
      <w:r w:rsidRPr="00A96C45">
        <w:rPr>
          <w:i/>
          <w:iCs/>
          <w:spacing w:val="-2"/>
          <w:szCs w:val="14"/>
        </w:rPr>
        <w:t>fuelling</w:t>
      </w:r>
      <w:proofErr w:type="spellEnd"/>
      <w:r w:rsidRPr="00A96C45">
        <w:rPr>
          <w:i/>
          <w:iCs/>
          <w:spacing w:val="-2"/>
          <w:szCs w:val="14"/>
        </w:rPr>
        <w:t xml:space="preserve"> outlet or a convenience store, you must also include the controls required in Section 392.2 of the code.)</w:t>
      </w:r>
    </w:p>
    <w:p w14:paraId="580468EB" w14:textId="77777777" w:rsidR="00C93894" w:rsidRPr="00A96C45" w:rsidRDefault="00C93894" w:rsidP="00C93894">
      <w:pPr>
        <w:numPr>
          <w:ilvl w:val="0"/>
          <w:numId w:val="1"/>
        </w:numPr>
        <w:spacing w:line="276" w:lineRule="auto"/>
        <w:rPr>
          <w:szCs w:val="14"/>
        </w:rPr>
      </w:pPr>
    </w:p>
    <w:p w14:paraId="3C39DE02" w14:textId="77777777" w:rsidR="00C93894" w:rsidRPr="00A96C45" w:rsidRDefault="00C93894" w:rsidP="00C93894">
      <w:pPr>
        <w:numPr>
          <w:ilvl w:val="0"/>
          <w:numId w:val="1"/>
        </w:numPr>
        <w:spacing w:line="276" w:lineRule="auto"/>
        <w:rPr>
          <w:szCs w:val="14"/>
        </w:rPr>
      </w:pPr>
      <w:r w:rsidRPr="00A96C45">
        <w:rPr>
          <w:szCs w:val="14"/>
        </w:rPr>
        <w:t xml:space="preserve"> </w:t>
      </w:r>
    </w:p>
    <w:p w14:paraId="1306B604" w14:textId="77777777" w:rsidR="00C93894" w:rsidRPr="00C551DB" w:rsidRDefault="00C93894" w:rsidP="00C93894">
      <w:pPr>
        <w:pStyle w:val="Heading3"/>
        <w:rPr>
          <w:b/>
          <w:bCs/>
          <w:color w:val="auto"/>
        </w:rPr>
      </w:pPr>
      <w:r w:rsidRPr="00C551DB">
        <w:rPr>
          <w:b/>
          <w:bCs/>
          <w:color w:val="auto"/>
        </w:rPr>
        <w:t>Procedures for informing workers about the nature and extent of violence and harassment hazards, including information about specific or general threats that exist or may exist:</w:t>
      </w:r>
    </w:p>
    <w:p w14:paraId="03816F47" w14:textId="77777777" w:rsidR="00C93894" w:rsidRPr="00A96C45" w:rsidRDefault="00C93894" w:rsidP="00C93894">
      <w:pPr>
        <w:numPr>
          <w:ilvl w:val="0"/>
          <w:numId w:val="1"/>
        </w:numPr>
        <w:spacing w:line="276" w:lineRule="auto"/>
        <w:rPr>
          <w:szCs w:val="14"/>
        </w:rPr>
      </w:pPr>
    </w:p>
    <w:p w14:paraId="1796B6A2" w14:textId="77777777" w:rsidR="00C93894" w:rsidRPr="00A96C45" w:rsidRDefault="00C93894" w:rsidP="00C93894">
      <w:pPr>
        <w:numPr>
          <w:ilvl w:val="0"/>
          <w:numId w:val="1"/>
        </w:numPr>
        <w:spacing w:after="200" w:line="276" w:lineRule="auto"/>
        <w:rPr>
          <w:szCs w:val="14"/>
        </w:rPr>
      </w:pPr>
    </w:p>
    <w:p w14:paraId="0BE93567" w14:textId="77777777" w:rsidR="00C93894" w:rsidRPr="00C551DB" w:rsidRDefault="00C93894" w:rsidP="00C93894">
      <w:pPr>
        <w:pStyle w:val="Heading3"/>
        <w:rPr>
          <w:b/>
          <w:bCs/>
          <w:color w:val="auto"/>
        </w:rPr>
      </w:pPr>
      <w:r w:rsidRPr="00C551DB">
        <w:rPr>
          <w:b/>
          <w:bCs/>
          <w:color w:val="auto"/>
        </w:rPr>
        <w:t xml:space="preserve">Violence and harassment reporting procedures: </w:t>
      </w:r>
    </w:p>
    <w:p w14:paraId="0CB26E03" w14:textId="77777777" w:rsidR="00C93894" w:rsidRPr="00A96C45" w:rsidRDefault="00C93894" w:rsidP="00C93894">
      <w:pPr>
        <w:rPr>
          <w:i/>
          <w:iCs/>
          <w:szCs w:val="14"/>
        </w:rPr>
      </w:pPr>
      <w:r w:rsidRPr="00A96C45">
        <w:rPr>
          <w:i/>
          <w:iCs/>
          <w:szCs w:val="14"/>
        </w:rPr>
        <w:t>(These must include procedures for reporting incidents where required under Section 33(1) of the OHS Act.)</w:t>
      </w:r>
    </w:p>
    <w:p w14:paraId="34332868" w14:textId="77777777" w:rsidR="00C93894" w:rsidRPr="00A96C45" w:rsidRDefault="00C93894" w:rsidP="00C93894">
      <w:pPr>
        <w:numPr>
          <w:ilvl w:val="0"/>
          <w:numId w:val="1"/>
        </w:numPr>
        <w:spacing w:line="276" w:lineRule="auto"/>
        <w:rPr>
          <w:szCs w:val="14"/>
        </w:rPr>
      </w:pPr>
    </w:p>
    <w:p w14:paraId="29A1E3EA" w14:textId="77777777" w:rsidR="00C93894" w:rsidRPr="00A96C45" w:rsidRDefault="00C93894" w:rsidP="00C93894">
      <w:pPr>
        <w:numPr>
          <w:ilvl w:val="0"/>
          <w:numId w:val="1"/>
        </w:numPr>
        <w:spacing w:after="200" w:line="276" w:lineRule="auto"/>
        <w:rPr>
          <w:szCs w:val="14"/>
        </w:rPr>
      </w:pPr>
      <w:r w:rsidRPr="00A96C45">
        <w:rPr>
          <w:szCs w:val="14"/>
        </w:rPr>
        <w:t xml:space="preserve"> </w:t>
      </w:r>
    </w:p>
    <w:p w14:paraId="42B16272" w14:textId="77777777" w:rsidR="00C93894" w:rsidRPr="00C551DB" w:rsidRDefault="00C93894" w:rsidP="00C93894">
      <w:pPr>
        <w:pStyle w:val="Heading3"/>
        <w:rPr>
          <w:b/>
          <w:bCs/>
          <w:color w:val="auto"/>
        </w:rPr>
      </w:pPr>
      <w:r w:rsidRPr="00C551DB">
        <w:rPr>
          <w:b/>
          <w:bCs/>
          <w:color w:val="auto"/>
        </w:rPr>
        <w:t>Procedures for investigating complaints and incidents of violence and harassment:</w:t>
      </w:r>
    </w:p>
    <w:p w14:paraId="2A1A9279" w14:textId="77777777" w:rsidR="00C93894" w:rsidRPr="00A96C45" w:rsidRDefault="00C93894" w:rsidP="00C93894">
      <w:pPr>
        <w:rPr>
          <w:i/>
          <w:iCs/>
          <w:szCs w:val="14"/>
        </w:rPr>
      </w:pPr>
      <w:r w:rsidRPr="00A96C45">
        <w:rPr>
          <w:i/>
          <w:iCs/>
          <w:szCs w:val="14"/>
        </w:rPr>
        <w:t>(These must include your internal complaint resolution process, as well as the investigations requirements of Section 33(6)(a) to (c) of the OHS Act.)</w:t>
      </w:r>
    </w:p>
    <w:p w14:paraId="5871E460" w14:textId="77777777" w:rsidR="00C93894" w:rsidRPr="00A96C45" w:rsidRDefault="00C93894" w:rsidP="00C93894">
      <w:pPr>
        <w:numPr>
          <w:ilvl w:val="0"/>
          <w:numId w:val="1"/>
        </w:numPr>
        <w:spacing w:line="276" w:lineRule="auto"/>
        <w:rPr>
          <w:szCs w:val="14"/>
        </w:rPr>
      </w:pPr>
      <w:r w:rsidRPr="00A96C45">
        <w:rPr>
          <w:szCs w:val="14"/>
        </w:rPr>
        <w:t xml:space="preserve"> </w:t>
      </w:r>
    </w:p>
    <w:p w14:paraId="24532E76" w14:textId="77777777" w:rsidR="00C93894" w:rsidRPr="00A96C45" w:rsidRDefault="00C93894" w:rsidP="00C93894">
      <w:pPr>
        <w:numPr>
          <w:ilvl w:val="0"/>
          <w:numId w:val="1"/>
        </w:numPr>
        <w:spacing w:after="200" w:line="276" w:lineRule="auto"/>
        <w:rPr>
          <w:szCs w:val="14"/>
        </w:rPr>
      </w:pPr>
    </w:p>
    <w:p w14:paraId="262A3AD0" w14:textId="77777777" w:rsidR="00C93894" w:rsidRPr="00C551DB" w:rsidRDefault="00C93894" w:rsidP="00C93894">
      <w:pPr>
        <w:pStyle w:val="Heading3"/>
        <w:rPr>
          <w:b/>
          <w:bCs/>
          <w:color w:val="auto"/>
        </w:rPr>
      </w:pPr>
      <w:r w:rsidRPr="00C551DB">
        <w:rPr>
          <w:b/>
          <w:bCs/>
          <w:color w:val="auto"/>
        </w:rPr>
        <w:t>Provisions to protect the confidentiality of all parties involved in a complaint or incident, except where disclosure is either required by law or necessary to investigate the complaint or incident; take corrective action; or inform involved parties about investigation results and any corrective action taken:</w:t>
      </w:r>
    </w:p>
    <w:p w14:paraId="3D1EFE27" w14:textId="77777777" w:rsidR="00C93894" w:rsidRPr="00A96C45" w:rsidRDefault="00C93894" w:rsidP="00C93894">
      <w:pPr>
        <w:numPr>
          <w:ilvl w:val="0"/>
          <w:numId w:val="1"/>
        </w:numPr>
        <w:spacing w:line="276" w:lineRule="auto"/>
        <w:rPr>
          <w:szCs w:val="14"/>
        </w:rPr>
      </w:pPr>
    </w:p>
    <w:p w14:paraId="6908E7AC" w14:textId="77777777" w:rsidR="00C93894" w:rsidRPr="00A96C45" w:rsidRDefault="00C93894" w:rsidP="00C93894">
      <w:pPr>
        <w:numPr>
          <w:ilvl w:val="0"/>
          <w:numId w:val="1"/>
        </w:numPr>
        <w:spacing w:after="200" w:line="276" w:lineRule="auto"/>
        <w:rPr>
          <w:szCs w:val="14"/>
        </w:rPr>
      </w:pPr>
    </w:p>
    <w:p w14:paraId="36E7C1AF" w14:textId="77777777" w:rsidR="00C551DB" w:rsidRDefault="00C551DB" w:rsidP="00C93894">
      <w:pPr>
        <w:spacing w:before="240"/>
        <w:rPr>
          <w:sz w:val="14"/>
          <w:szCs w:val="14"/>
        </w:rPr>
      </w:pPr>
    </w:p>
    <w:p w14:paraId="76722842" w14:textId="77777777" w:rsidR="00C551DB" w:rsidRDefault="00C551DB" w:rsidP="00C93894">
      <w:pPr>
        <w:spacing w:before="240"/>
        <w:rPr>
          <w:sz w:val="14"/>
          <w:szCs w:val="14"/>
        </w:rPr>
      </w:pPr>
    </w:p>
    <w:p w14:paraId="15AC9298" w14:textId="73FE1B81" w:rsidR="00C93894" w:rsidRPr="006C3CC6" w:rsidRDefault="00C93894" w:rsidP="00C93894">
      <w:pPr>
        <w:spacing w:before="240"/>
        <w:rPr>
          <w:sz w:val="14"/>
          <w:szCs w:val="14"/>
        </w:rPr>
      </w:pPr>
      <w:r w:rsidRPr="00A96C45">
        <w:rPr>
          <w:sz w:val="14"/>
          <w:szCs w:val="14"/>
        </w:rPr>
        <w:t xml:space="preserve">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employees or contractors, will be liable to you for any </w:t>
      </w:r>
      <w:proofErr w:type="gramStart"/>
      <w:r w:rsidRPr="00A96C45">
        <w:rPr>
          <w:sz w:val="14"/>
          <w:szCs w:val="14"/>
        </w:rPr>
        <w:t>damages</w:t>
      </w:r>
      <w:proofErr w:type="gramEnd"/>
      <w:r w:rsidRPr="00A96C45">
        <w:rPr>
          <w:sz w:val="14"/>
          <w:szCs w:val="14"/>
        </w:rPr>
        <w:t>, direct or indirect, arising out of your use of this form.</w:t>
      </w:r>
    </w:p>
    <w:p w14:paraId="5CCEA1BB" w14:textId="1DF77A6F" w:rsidR="00AE1C73" w:rsidRPr="00653E26" w:rsidRDefault="00AE1C73" w:rsidP="002F6D7E">
      <w:pPr>
        <w:spacing w:before="120" w:line="276" w:lineRule="auto"/>
        <w:rPr>
          <w:spacing w:val="-3"/>
          <w:sz w:val="16"/>
          <w:szCs w:val="16"/>
        </w:rPr>
      </w:pPr>
    </w:p>
    <w:sectPr w:rsidR="00AE1C73" w:rsidRPr="00653E26" w:rsidSect="00C551DB">
      <w:footerReference w:type="even" r:id="rId7"/>
      <w:footerReference w:type="default" r:id="rId8"/>
      <w:footerReference w:type="first" r:id="rId9"/>
      <w:pgSz w:w="12240" w:h="15840"/>
      <w:pgMar w:top="709" w:right="1080" w:bottom="1440" w:left="1080" w:header="567"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6F3D" w14:textId="77777777" w:rsidR="00E859C6" w:rsidRDefault="00E859C6" w:rsidP="00E11A31">
      <w:r>
        <w:separator/>
      </w:r>
    </w:p>
  </w:endnote>
  <w:endnote w:type="continuationSeparator" w:id="0">
    <w:p w14:paraId="4B820BDD" w14:textId="77777777" w:rsidR="00E859C6" w:rsidRDefault="00E859C6" w:rsidP="00E11A31">
      <w:r>
        <w:continuationSeparator/>
      </w:r>
    </w:p>
  </w:endnote>
  <w:endnote w:type="continuationNotice" w:id="1">
    <w:p w14:paraId="4D7DDBEB" w14:textId="77777777" w:rsidR="00E859C6" w:rsidRDefault="00E8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FF9A" w14:textId="762A63E3" w:rsidR="00E26268" w:rsidRDefault="00C551DB">
    <w:pPr>
      <w:pStyle w:val="Footer"/>
    </w:pPr>
    <w:r>
      <w:rPr>
        <w:noProof/>
      </w:rPr>
      <mc:AlternateContent>
        <mc:Choice Requires="wps">
          <w:drawing>
            <wp:anchor distT="0" distB="0" distL="0" distR="0" simplePos="0" relativeHeight="251660288" behindDoc="0" locked="0" layoutInCell="1" allowOverlap="1" wp14:anchorId="5346F42C" wp14:editId="368354EF">
              <wp:simplePos x="635" y="635"/>
              <wp:positionH relativeFrom="page">
                <wp:align>left</wp:align>
              </wp:positionH>
              <wp:positionV relativeFrom="page">
                <wp:align>bottom</wp:align>
              </wp:positionV>
              <wp:extent cx="1534795" cy="361315"/>
              <wp:effectExtent l="0" t="0" r="8255" b="0"/>
              <wp:wrapNone/>
              <wp:docPr id="153833234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2873E7F1" w14:textId="0195D38F" w:rsidR="00C551DB" w:rsidRPr="00C551DB" w:rsidRDefault="00C551DB" w:rsidP="00C551DB">
                          <w:pPr>
                            <w:rPr>
                              <w:rFonts w:ascii="Aptos" w:eastAsia="Aptos" w:hAnsi="Aptos" w:cs="Aptos"/>
                              <w:noProof/>
                              <w:color w:val="000000"/>
                              <w:sz w:val="22"/>
                              <w:szCs w:val="22"/>
                            </w:rPr>
                          </w:pPr>
                          <w:r w:rsidRPr="00C551DB">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46F42C" id="_x0000_t202" coordsize="21600,21600" o:spt="202" path="m,l,21600r21600,l21600,xe">
              <v:stroke joinstyle="miter"/>
              <v:path gradientshapeok="t" o:connecttype="rect"/>
            </v:shapetype>
            <v:shape id="Text Box 5" o:spid="_x0000_s1026" type="#_x0000_t202" alt="Classification: Public" style="position:absolute;margin-left:0;margin-top:0;width:120.8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lmEAIAABsEAAAOAAAAZHJzL2Uyb0RvYy54bWysU8Fu2zAMvQ/YPwi6L7aTpmuNOEXWIsOA&#10;oC2QDj0rshQbkERBUmJnXz9Kdpqt22nYRaZJ6pF8fFrc9VqRo3C+BVPRYpJTIgyHujX7in5/WX+6&#10;ocQHZmqmwIiKnoSnd8uPHxadLcUUGlC1cARBjC87W9EmBFtmmeeN0MxPwAqDQQlOs4C/bp/VjnWI&#10;rlU2zfPrrANXWwdceI/ehyFIlwlfSsHDk5ReBKIqir2FdLp07uKZLRes3Dtmm5aPbbB/6EKz1mDR&#10;N6gHFhg5uPYPKN1yBx5kmHDQGUjZcpFmwGmK/N0024ZZkWZBcrx9o8n/P1j+eNzaZ0dC/wV6XGAk&#10;pLO+9OiM8/TS6fjFTgnGkcLTG22iD4THS/PZ1efbOSUcY7PrYlbMI0x2uW2dD18FaBKNijpcS2KL&#10;HTc+DKnnlFjMwLpVKq1Gmd8ciBk92aXFaIV+149976A+4TgOhk17y9ct1twwH56Zw9XiBCjX8ISH&#10;VNBVFEaLkgbcj7/5Yz4yjlFKOpRKRQ1qmRL1zeAmpvOrPI/SSn9ouLOxS0Zxm89j3Bz0PaAKC3wQ&#10;liczJgd1NqUD/YpqXsVqGGKGY82K7s7mfRiEi6+Bi9UqJaGKLAsbs7U8QkeyIpMv/StzdqQ74KIe&#10;4SwmVr5jfciNN71dHQJyn1YSiR3YHPlGBaaljq8lSvzX/5R1edPLnwAAAP//AwBQSwMEFAAGAAgA&#10;AAAhAPlJ2TTbAAAABAEAAA8AAABkcnMvZG93bnJldi54bWxMj81OwzAQhO9IvIO1lbhRpxEESONU&#10;FX/i2oAERyfexlHj3RC7bXj7ml7gstJoRjPfFqvJ9eKAo++YFCzmCQikhk1HrYKP95frexA+aDK6&#10;Z0IFP+hhVV5eFDo3fKQNHqrQilhCPtcKbAhDLqVvLDrt5zwgRW/Lo9MhyrGVZtTHWO56mSZJJp3u&#10;KC5YPeCjxWZX7Z2C7Ol1bYfP7Ot7m/o3X/MuVPys1NVsWi9BBJzCXxh+8SM6lJGp5j0ZL3oF8ZFw&#10;vtFLbxZ3IGoFt9kDyLKQ/+HLEwAAAP//AwBQSwECLQAUAAYACAAAACEAtoM4kv4AAADhAQAAEwAA&#10;AAAAAAAAAAAAAAAAAAAAW0NvbnRlbnRfVHlwZXNdLnhtbFBLAQItABQABgAIAAAAIQA4/SH/1gAA&#10;AJQBAAALAAAAAAAAAAAAAAAAAC8BAABfcmVscy8ucmVsc1BLAQItABQABgAIAAAAIQDyJ4lmEAIA&#10;ABsEAAAOAAAAAAAAAAAAAAAAAC4CAABkcnMvZTJvRG9jLnhtbFBLAQItABQABgAIAAAAIQD5Sdk0&#10;2wAAAAQBAAAPAAAAAAAAAAAAAAAAAGoEAABkcnMvZG93bnJldi54bWxQSwUGAAAAAAQABADzAAAA&#10;cgUAAAAA&#10;" filled="f" stroked="f">
              <v:fill o:detectmouseclick="t"/>
              <v:textbox style="mso-fit-shape-to-text:t" inset="20pt,0,0,15pt">
                <w:txbxContent>
                  <w:p w14:paraId="2873E7F1" w14:textId="0195D38F" w:rsidR="00C551DB" w:rsidRPr="00C551DB" w:rsidRDefault="00C551DB" w:rsidP="00C551DB">
                    <w:pPr>
                      <w:rPr>
                        <w:rFonts w:ascii="Aptos" w:eastAsia="Aptos" w:hAnsi="Aptos" w:cs="Aptos"/>
                        <w:noProof/>
                        <w:color w:val="000000"/>
                        <w:sz w:val="22"/>
                        <w:szCs w:val="22"/>
                      </w:rPr>
                    </w:pPr>
                    <w:r w:rsidRPr="00C551DB">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2107" w14:textId="2170959B" w:rsidR="003A19C2" w:rsidRPr="00E45808" w:rsidRDefault="00C551DB" w:rsidP="002F6D7E">
    <w:pPr>
      <w:pBdr>
        <w:top w:val="single" w:sz="4" w:space="11" w:color="auto"/>
      </w:pBdr>
      <w:spacing w:after="120"/>
      <w:rPr>
        <w:szCs w:val="16"/>
      </w:rPr>
    </w:pPr>
    <w:r>
      <w:rPr>
        <w:rFonts w:cs="Arial"/>
        <w:b/>
        <w:noProof/>
        <w:szCs w:val="20"/>
        <w:lang w:val="en-CA" w:eastAsia="en-CA"/>
      </w:rPr>
      <mc:AlternateContent>
        <mc:Choice Requires="wps">
          <w:drawing>
            <wp:anchor distT="0" distB="0" distL="0" distR="0" simplePos="0" relativeHeight="251661312" behindDoc="0" locked="0" layoutInCell="1" allowOverlap="1" wp14:anchorId="77282B67" wp14:editId="3C8CAFD0">
              <wp:simplePos x="685800" y="9210675"/>
              <wp:positionH relativeFrom="page">
                <wp:align>left</wp:align>
              </wp:positionH>
              <wp:positionV relativeFrom="page">
                <wp:align>bottom</wp:align>
              </wp:positionV>
              <wp:extent cx="1534795" cy="361315"/>
              <wp:effectExtent l="0" t="0" r="8255" b="0"/>
              <wp:wrapNone/>
              <wp:docPr id="525923307"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793B8FEC" w14:textId="7D0D3AFB" w:rsidR="00C551DB" w:rsidRPr="00C551DB" w:rsidRDefault="00C551DB" w:rsidP="00C551DB">
                          <w:pPr>
                            <w:rPr>
                              <w:rFonts w:ascii="Aptos" w:eastAsia="Aptos" w:hAnsi="Aptos" w:cs="Aptos"/>
                              <w:noProof/>
                              <w:color w:val="000000"/>
                              <w:sz w:val="22"/>
                              <w:szCs w:val="22"/>
                            </w:rPr>
                          </w:pPr>
                          <w:r w:rsidRPr="00C551DB">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282B67" id="_x0000_t202" coordsize="21600,21600" o:spt="202" path="m,l,21600r21600,l21600,xe">
              <v:stroke joinstyle="miter"/>
              <v:path gradientshapeok="t" o:connecttype="rect"/>
            </v:shapetype>
            <v:shape id="Text Box 6" o:spid="_x0000_s1027" type="#_x0000_t202" alt="Classification: Public" style="position:absolute;margin-left:0;margin-top:0;width:120.85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lWEgIAACIEAAAOAAAAZHJzL2Uyb0RvYy54bWysU8tu2zAQvBfoPxC815LsOG0Ey4GbwEUB&#10;IwngFDnTFGkJILkESVtyv75Lyo807SnIhVrtLvcxM5zd9lqRvXC+BVPRYpRTIgyHujXbiv56Xn75&#10;RokPzNRMgREVPQhPb+efP806W4oxNKBq4QgWMb7sbEWbEGyZZZ43QjM/AisMBiU4zQL+um1WO9Zh&#10;da2ycZ5fZx242jrgwnv03g9BOk/1pRQ8PErpRSCqojhbSKdL5yae2XzGyq1jtmn5cQz2jik0aw02&#10;PZe6Z4GRnWv/KaVb7sCDDCMOOgMpWy7SDrhNkb/ZZt0wK9IuCI63Z5j8x5XlD/u1fXIk9N+hRwIj&#10;IJ31pUdn3KeXTscvTkowjhAezrCJPhAeL00nV19vppRwjE2ui0kxjWWyy23rfPghQJNoVNQhLQkt&#10;tl/5MKSeUmIzA8tWqUSNMn85sGb0ZJcRoxX6TU/a+tX4G6gPuJWDgXBv+bLF1ivmwxNzyDAugqoN&#10;j3hIBV1F4WhR0oD7/T9/zEfgMUpJh4qpqEFJU6J+GiRkPL3K86iw9IeGOxmbZBQ3+TTGzU7fAYqx&#10;wHdheTJjclAnUzrQLyjqReyGIWY49qzo5mTehUG/+Ci4WCxSEorJsrAya8tj6YhZBPS5f2HOHlEP&#10;yNcDnDTFyjfgD7nxpreLXUAKEjMR3wHNI+woxMTt8dFEpb/+T1mXpz3/AwAA//8DAFBLAwQUAAYA&#10;CAAAACEA+UnZNNsAAAAEAQAADwAAAGRycy9kb3ducmV2LnhtbEyPzU7DMBCE70i8g7WVuFGnEQRI&#10;41QVf+LagARHJ97GUePdELttePuaXuCy0mhGM98Wq8n14oCj75gULOYJCKSGTUetgo/3l+t7ED5o&#10;MrpnQgU/6GFVXl4UOjd8pA0eqtCKWEI+1wpsCEMupW8sOu3nPCBFb8uj0yHKsZVm1MdY7nqZJkkm&#10;ne4oLlg94KPFZlftnYLs6XVth8/s63ub+jdf8y5U/KzU1WxaL0EEnMJfGH7xIzqUkanmPRkvegXx&#10;kXC+0UtvFncgagW32QPIspD/4csTAAAA//8DAFBLAQItABQABgAIAAAAIQC2gziS/gAAAOEBAAAT&#10;AAAAAAAAAAAAAAAAAAAAAABbQ29udGVudF9UeXBlc10ueG1sUEsBAi0AFAAGAAgAAAAhADj9If/W&#10;AAAAlAEAAAsAAAAAAAAAAAAAAAAALwEAAF9yZWxzLy5yZWxzUEsBAi0AFAAGAAgAAAAhAPSFGVYS&#10;AgAAIgQAAA4AAAAAAAAAAAAAAAAALgIAAGRycy9lMm9Eb2MueG1sUEsBAi0AFAAGAAgAAAAhAPlJ&#10;2TTbAAAABAEAAA8AAAAAAAAAAAAAAAAAbAQAAGRycy9kb3ducmV2LnhtbFBLBQYAAAAABAAEAPMA&#10;AAB0BQAAAAA=&#10;" filled="f" stroked="f">
              <v:fill o:detectmouseclick="t"/>
              <v:textbox style="mso-fit-shape-to-text:t" inset="20pt,0,0,15pt">
                <w:txbxContent>
                  <w:p w14:paraId="793B8FEC" w14:textId="7D0D3AFB" w:rsidR="00C551DB" w:rsidRPr="00C551DB" w:rsidRDefault="00C551DB" w:rsidP="00C551DB">
                    <w:pPr>
                      <w:rPr>
                        <w:rFonts w:ascii="Aptos" w:eastAsia="Aptos" w:hAnsi="Aptos" w:cs="Aptos"/>
                        <w:noProof/>
                        <w:color w:val="000000"/>
                        <w:sz w:val="22"/>
                        <w:szCs w:val="22"/>
                      </w:rPr>
                    </w:pPr>
                    <w:r w:rsidRPr="00C551DB">
                      <w:rPr>
                        <w:rFonts w:ascii="Aptos" w:eastAsia="Aptos" w:hAnsi="Aptos" w:cs="Aptos"/>
                        <w:noProof/>
                        <w:color w:val="000000"/>
                        <w:sz w:val="22"/>
                        <w:szCs w:val="22"/>
                      </w:rPr>
                      <w:t>Classification: Public</w:t>
                    </w:r>
                  </w:p>
                </w:txbxContent>
              </v:textbox>
              <w10:wrap anchorx="page" anchory="page"/>
            </v:shape>
          </w:pict>
        </mc:Fallback>
      </mc:AlternateContent>
    </w:r>
    <w:r w:rsidR="002F6D7E" w:rsidRPr="005254F7">
      <w:rPr>
        <w:rStyle w:val="CalltoactionChar1"/>
        <w:bCs w:val="0"/>
        <w:noProof/>
        <w:lang w:val="en-CA" w:eastAsia="en-CA"/>
      </w:rPr>
      <w:drawing>
        <wp:anchor distT="0" distB="0" distL="114300" distR="114300" simplePos="0" relativeHeight="251658240" behindDoc="0" locked="0" layoutInCell="1" allowOverlap="1" wp14:anchorId="3C842327" wp14:editId="6628E140">
          <wp:simplePos x="0" y="0"/>
          <wp:positionH relativeFrom="margin">
            <wp:align>right</wp:align>
          </wp:positionH>
          <wp:positionV relativeFrom="page">
            <wp:posOffset>9356079</wp:posOffset>
          </wp:positionV>
          <wp:extent cx="1143000" cy="320040"/>
          <wp:effectExtent l="0" t="0" r="0" b="3810"/>
          <wp:wrapNone/>
          <wp:docPr id="592254559" name="Picture 592254559"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3A19C2">
      <w:rPr>
        <w:szCs w:val="16"/>
      </w:rPr>
      <w:t>Violence</w:t>
    </w:r>
    <w:r w:rsidR="009D4787">
      <w:rPr>
        <w:szCs w:val="16"/>
      </w:rPr>
      <w:t xml:space="preserve"> and harassment</w:t>
    </w:r>
    <w:r w:rsidR="003A19C2">
      <w:rPr>
        <w:szCs w:val="16"/>
      </w:rPr>
      <w:t xml:space="preserve"> prevention </w:t>
    </w:r>
    <w:r w:rsidR="009D4787">
      <w:rPr>
        <w:szCs w:val="16"/>
      </w:rPr>
      <w:t>plan</w:t>
    </w:r>
    <w:r w:rsidR="003A19C2">
      <w:rPr>
        <w:szCs w:val="16"/>
      </w:rPr>
      <w:t xml:space="preserve"> </w:t>
    </w:r>
    <w:r w:rsidR="002F6D7E">
      <w:rPr>
        <w:szCs w:val="16"/>
      </w:rPr>
      <w:t>(</w:t>
    </w:r>
    <w:r w:rsidR="003A19C2">
      <w:rPr>
        <w:szCs w:val="16"/>
      </w:rPr>
      <w:t>template</w:t>
    </w:r>
    <w:r w:rsidR="002F6D7E">
      <w:rPr>
        <w:szCs w:val="16"/>
      </w:rPr>
      <w:t>)</w:t>
    </w:r>
  </w:p>
  <w:p w14:paraId="14BD481C" w14:textId="3968B6D4" w:rsidR="003A19C2" w:rsidRPr="009D4787" w:rsidRDefault="003A19C2" w:rsidP="002F6D7E">
    <w:pPr>
      <w:pBdr>
        <w:top w:val="single" w:sz="4" w:space="11" w:color="auto"/>
      </w:pBdr>
      <w:rPr>
        <w:sz w:val="16"/>
        <w:szCs w:val="16"/>
        <w:lang w:val="en-CA"/>
      </w:rPr>
    </w:pPr>
    <w:r w:rsidRPr="0097113A">
      <w:rPr>
        <w:sz w:val="16"/>
        <w:szCs w:val="16"/>
      </w:rPr>
      <w:t>©</w:t>
    </w:r>
    <w:r w:rsidR="00AF3BF2" w:rsidRPr="00C551DB">
      <w:rPr>
        <w:sz w:val="16"/>
        <w:szCs w:val="16"/>
      </w:rPr>
      <w:t>2025</w:t>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C93894">
      <w:rPr>
        <w:sz w:val="16"/>
        <w:szCs w:val="16"/>
      </w:rPr>
      <w:t>Updated April</w:t>
    </w:r>
    <w:r w:rsidR="00F62312">
      <w:rPr>
        <w:sz w:val="16"/>
        <w:szCs w:val="16"/>
      </w:rPr>
      <w:t xml:space="preserve"> </w:t>
    </w:r>
    <w:proofErr w:type="gramStart"/>
    <w:r w:rsidR="009D4787">
      <w:rPr>
        <w:sz w:val="16"/>
        <w:szCs w:val="16"/>
      </w:rPr>
      <w:t>2025</w:t>
    </w:r>
    <w:r w:rsidRPr="0097113A">
      <w:rPr>
        <w:sz w:val="16"/>
        <w:szCs w:val="16"/>
      </w:rPr>
      <w:t xml:space="preserve">  |</w:t>
    </w:r>
    <w:proofErr w:type="gramEnd"/>
    <w:r w:rsidRPr="0097113A">
      <w:rPr>
        <w:sz w:val="16"/>
        <w:szCs w:val="16"/>
      </w:rPr>
      <w:t xml:space="preserve">  </w:t>
    </w:r>
    <w:r>
      <w:rPr>
        <w:sz w:val="16"/>
        <w:szCs w:val="16"/>
      </w:rPr>
      <w:t>TMP005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A77B" w14:textId="59F49B5B" w:rsidR="00E26268" w:rsidRDefault="00C551DB">
    <w:pPr>
      <w:pStyle w:val="Footer"/>
    </w:pPr>
    <w:r>
      <w:rPr>
        <w:noProof/>
      </w:rPr>
      <mc:AlternateContent>
        <mc:Choice Requires="wps">
          <w:drawing>
            <wp:anchor distT="0" distB="0" distL="0" distR="0" simplePos="0" relativeHeight="251659264" behindDoc="0" locked="0" layoutInCell="1" allowOverlap="1" wp14:anchorId="17F8E048" wp14:editId="1A95B54B">
              <wp:simplePos x="635" y="635"/>
              <wp:positionH relativeFrom="page">
                <wp:align>left</wp:align>
              </wp:positionH>
              <wp:positionV relativeFrom="page">
                <wp:align>bottom</wp:align>
              </wp:positionV>
              <wp:extent cx="1534795" cy="361315"/>
              <wp:effectExtent l="0" t="0" r="8255" b="0"/>
              <wp:wrapNone/>
              <wp:docPr id="719964051"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61315"/>
                      </a:xfrm>
                      <a:prstGeom prst="rect">
                        <a:avLst/>
                      </a:prstGeom>
                      <a:noFill/>
                      <a:ln>
                        <a:noFill/>
                      </a:ln>
                    </wps:spPr>
                    <wps:txbx>
                      <w:txbxContent>
                        <w:p w14:paraId="201FF4B9" w14:textId="04FC1E40" w:rsidR="00C551DB" w:rsidRPr="00C551DB" w:rsidRDefault="00C551DB" w:rsidP="00C551DB">
                          <w:pPr>
                            <w:rPr>
                              <w:rFonts w:ascii="Aptos" w:eastAsia="Aptos" w:hAnsi="Aptos" w:cs="Aptos"/>
                              <w:noProof/>
                              <w:color w:val="000000"/>
                              <w:sz w:val="22"/>
                              <w:szCs w:val="22"/>
                            </w:rPr>
                          </w:pPr>
                          <w:r w:rsidRPr="00C551DB">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8E048" id="_x0000_t202" coordsize="21600,21600" o:spt="202" path="m,l,21600r21600,l21600,xe">
              <v:stroke joinstyle="miter"/>
              <v:path gradientshapeok="t" o:connecttype="rect"/>
            </v:shapetype>
            <v:shape id="Text Box 4" o:spid="_x0000_s1028" type="#_x0000_t202" alt="Classification: Public" style="position:absolute;margin-left:0;margin-top:0;width:120.8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UFAIAACIEAAAOAAAAZHJzL2Uyb0RvYy54bWysU01v2zAMvQ/YfxB0X2wnTdcacYqsRYYB&#10;QVsgHXpWZCk2IImCpMTOfv0oOW62bqdhF5kmKX6897S467UiR+F8C6aixSSnRBgOdWv2Ff3+sv50&#10;Q4kPzNRMgREVPQlP75YfPyw6W4opNKBq4QgWMb7sbEWbEGyZZZ43QjM/ASsMBiU4zQL+un1WO9Zh&#10;da2yaZ5fZx242jrgwnv0PgxBukz1pRQ8PEnpRSCqojhbSKdL5y6e2XLByr1jtmn5eQz2D1No1hps&#10;+lbqgQVGDq79o5RuuQMPMkw46AykbLlIO+A2Rf5um23DrEi7IDjevsHk/19Z/njc2mdHQv8FeiQw&#10;AtJZX3p0xn166XT84qQE4wjh6Q020QfC46X57Orz7ZwSjrHZdTEr5rFMdrltnQ9fBWgSjYo6pCWh&#10;xY4bH4bUMSU2M7BulUrUKPObA2tGT3YZMVqh3/WkrSs6HcffQX3CrRwMhHvL1y223jAfnplDhnER&#10;VG14wkMq6CoKZ4uSBtyPv/ljPgKPUUo6VExFDUqaEvXNICHT+VWeR4WlPzTcaOySUdzm8xg3B30P&#10;KMYC34XlyYzJQY2mdKBfUdSr2A1DzHDsWdHdaN6HQb/4KLhYrVISismysDFby2PpiFkE9KV/Zc6e&#10;UQ/I1yOMmmLlO/CH3HjT29UhIAWJmYjvgOYZdhRi4vb8aKLSf/1PWZenvfwJAAD//wMAUEsDBBQA&#10;BgAIAAAAIQD5Sdk02wAAAAQBAAAPAAAAZHJzL2Rvd25yZXYueG1sTI/NTsMwEITvSLyDtZW4UacR&#10;BEjjVBV/4tqABEcn3sZR490Qu214+5pe4LLSaEYz3xaryfXigKPvmBQs5gkIpIZNR62Cj/eX63sQ&#10;PmgyumdCBT/oYVVeXhQ6N3ykDR6q0IpYQj7XCmwIQy6lbyw67ec8IEVvy6PTIcqxlWbUx1juepkm&#10;SSad7iguWD3go8VmV+2dguzpdW2Hz+zre5v6N1/zLlT8rNTVbFovQQScwl8YfvEjOpSRqeY9GS96&#10;BfGRcL7RS28WdyBqBbfZA8iykP/hyxMAAAD//wMAUEsBAi0AFAAGAAgAAAAhALaDOJL+AAAA4QEA&#10;ABMAAAAAAAAAAAAAAAAAAAAAAFtDb250ZW50X1R5cGVzXS54bWxQSwECLQAUAAYACAAAACEAOP0h&#10;/9YAAACUAQAACwAAAAAAAAAAAAAAAAAvAQAAX3JlbHMvLnJlbHNQSwECLQAUAAYACAAAACEApRPq&#10;FBQCAAAiBAAADgAAAAAAAAAAAAAAAAAuAgAAZHJzL2Uyb0RvYy54bWxQSwECLQAUAAYACAAAACEA&#10;+UnZNNsAAAAEAQAADwAAAAAAAAAAAAAAAABuBAAAZHJzL2Rvd25yZXYueG1sUEsFBgAAAAAEAAQA&#10;8wAAAHYFAAAAAA==&#10;" filled="f" stroked="f">
              <v:fill o:detectmouseclick="t"/>
              <v:textbox style="mso-fit-shape-to-text:t" inset="20pt,0,0,15pt">
                <w:txbxContent>
                  <w:p w14:paraId="201FF4B9" w14:textId="04FC1E40" w:rsidR="00C551DB" w:rsidRPr="00C551DB" w:rsidRDefault="00C551DB" w:rsidP="00C551DB">
                    <w:pPr>
                      <w:rPr>
                        <w:rFonts w:ascii="Aptos" w:eastAsia="Aptos" w:hAnsi="Aptos" w:cs="Aptos"/>
                        <w:noProof/>
                        <w:color w:val="000000"/>
                        <w:sz w:val="22"/>
                        <w:szCs w:val="22"/>
                      </w:rPr>
                    </w:pPr>
                    <w:r w:rsidRPr="00C551DB">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0CC4" w14:textId="77777777" w:rsidR="00E859C6" w:rsidRDefault="00E859C6" w:rsidP="00E11A31">
      <w:r>
        <w:separator/>
      </w:r>
    </w:p>
  </w:footnote>
  <w:footnote w:type="continuationSeparator" w:id="0">
    <w:p w14:paraId="79457EBE" w14:textId="77777777" w:rsidR="00E859C6" w:rsidRDefault="00E859C6" w:rsidP="00E11A31">
      <w:r>
        <w:continuationSeparator/>
      </w:r>
    </w:p>
  </w:footnote>
  <w:footnote w:type="continuationNotice" w:id="1">
    <w:p w14:paraId="28E90370" w14:textId="77777777" w:rsidR="00E859C6" w:rsidRDefault="00E859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720"/>
    <w:multiLevelType w:val="hybridMultilevel"/>
    <w:tmpl w:val="B03C926E"/>
    <w:lvl w:ilvl="0" w:tplc="6ABC13E6">
      <w:start w:val="19"/>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DA275A6"/>
    <w:multiLevelType w:val="hybridMultilevel"/>
    <w:tmpl w:val="43EAD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4388290">
    <w:abstractNumId w:val="1"/>
  </w:num>
  <w:num w:numId="2" w16cid:durableId="53932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73"/>
    <w:rsid w:val="00001494"/>
    <w:rsid w:val="00015AEF"/>
    <w:rsid w:val="00022893"/>
    <w:rsid w:val="000243B5"/>
    <w:rsid w:val="00025254"/>
    <w:rsid w:val="00025DF0"/>
    <w:rsid w:val="00027CFB"/>
    <w:rsid w:val="000370A2"/>
    <w:rsid w:val="000407A7"/>
    <w:rsid w:val="00042192"/>
    <w:rsid w:val="00042779"/>
    <w:rsid w:val="000454DA"/>
    <w:rsid w:val="00046105"/>
    <w:rsid w:val="0004760F"/>
    <w:rsid w:val="00060523"/>
    <w:rsid w:val="00061A63"/>
    <w:rsid w:val="00063004"/>
    <w:rsid w:val="000653D4"/>
    <w:rsid w:val="00070FA6"/>
    <w:rsid w:val="00074D2A"/>
    <w:rsid w:val="00076998"/>
    <w:rsid w:val="00080535"/>
    <w:rsid w:val="00081B9C"/>
    <w:rsid w:val="0008385A"/>
    <w:rsid w:val="000A24F7"/>
    <w:rsid w:val="000A25BD"/>
    <w:rsid w:val="000A44E6"/>
    <w:rsid w:val="000A602D"/>
    <w:rsid w:val="000A6725"/>
    <w:rsid w:val="000A6CC2"/>
    <w:rsid w:val="000A6E0F"/>
    <w:rsid w:val="000B0251"/>
    <w:rsid w:val="000B4626"/>
    <w:rsid w:val="000B5E05"/>
    <w:rsid w:val="000C029B"/>
    <w:rsid w:val="000C190F"/>
    <w:rsid w:val="000C301C"/>
    <w:rsid w:val="000C32D5"/>
    <w:rsid w:val="000C5850"/>
    <w:rsid w:val="000D0810"/>
    <w:rsid w:val="000D2F27"/>
    <w:rsid w:val="000D6836"/>
    <w:rsid w:val="000E020D"/>
    <w:rsid w:val="000E0CCA"/>
    <w:rsid w:val="000E1613"/>
    <w:rsid w:val="000E3C6A"/>
    <w:rsid w:val="000E41DE"/>
    <w:rsid w:val="000E4715"/>
    <w:rsid w:val="000E6AB2"/>
    <w:rsid w:val="000E7899"/>
    <w:rsid w:val="000E7C3A"/>
    <w:rsid w:val="000F0075"/>
    <w:rsid w:val="000F1446"/>
    <w:rsid w:val="000F25D6"/>
    <w:rsid w:val="000F4240"/>
    <w:rsid w:val="000F548E"/>
    <w:rsid w:val="000F6DD1"/>
    <w:rsid w:val="00101039"/>
    <w:rsid w:val="001035FD"/>
    <w:rsid w:val="00106626"/>
    <w:rsid w:val="00115EF6"/>
    <w:rsid w:val="00121C6C"/>
    <w:rsid w:val="00123A79"/>
    <w:rsid w:val="00126A8A"/>
    <w:rsid w:val="00130240"/>
    <w:rsid w:val="0013088E"/>
    <w:rsid w:val="00130BEC"/>
    <w:rsid w:val="00131D96"/>
    <w:rsid w:val="0014037C"/>
    <w:rsid w:val="001416B9"/>
    <w:rsid w:val="00145074"/>
    <w:rsid w:val="00146980"/>
    <w:rsid w:val="001501A4"/>
    <w:rsid w:val="001523A1"/>
    <w:rsid w:val="00154A7C"/>
    <w:rsid w:val="00155552"/>
    <w:rsid w:val="00160217"/>
    <w:rsid w:val="0016041B"/>
    <w:rsid w:val="00161060"/>
    <w:rsid w:val="001641E2"/>
    <w:rsid w:val="00182B7C"/>
    <w:rsid w:val="00190C58"/>
    <w:rsid w:val="00192B30"/>
    <w:rsid w:val="00197EE3"/>
    <w:rsid w:val="001A00CF"/>
    <w:rsid w:val="001A21C6"/>
    <w:rsid w:val="001B2882"/>
    <w:rsid w:val="001B6FD0"/>
    <w:rsid w:val="001B7421"/>
    <w:rsid w:val="001B7B9D"/>
    <w:rsid w:val="001B7E33"/>
    <w:rsid w:val="001C23EE"/>
    <w:rsid w:val="001D0289"/>
    <w:rsid w:val="001D0B4D"/>
    <w:rsid w:val="001D27B0"/>
    <w:rsid w:val="001D5411"/>
    <w:rsid w:val="001D585C"/>
    <w:rsid w:val="001D6358"/>
    <w:rsid w:val="001D7B83"/>
    <w:rsid w:val="001E2DCC"/>
    <w:rsid w:val="001E6EF3"/>
    <w:rsid w:val="001F02D1"/>
    <w:rsid w:val="001F0B34"/>
    <w:rsid w:val="001F2C75"/>
    <w:rsid w:val="0020030A"/>
    <w:rsid w:val="002036B7"/>
    <w:rsid w:val="0020469B"/>
    <w:rsid w:val="002048AA"/>
    <w:rsid w:val="00210418"/>
    <w:rsid w:val="00210666"/>
    <w:rsid w:val="00211727"/>
    <w:rsid w:val="00214983"/>
    <w:rsid w:val="00215B2F"/>
    <w:rsid w:val="00222497"/>
    <w:rsid w:val="00222E1D"/>
    <w:rsid w:val="00223BB5"/>
    <w:rsid w:val="002243B7"/>
    <w:rsid w:val="00227FFD"/>
    <w:rsid w:val="00230E89"/>
    <w:rsid w:val="00231D04"/>
    <w:rsid w:val="00247386"/>
    <w:rsid w:val="00250607"/>
    <w:rsid w:val="00251B24"/>
    <w:rsid w:val="00253233"/>
    <w:rsid w:val="00253BC0"/>
    <w:rsid w:val="00257446"/>
    <w:rsid w:val="002620B3"/>
    <w:rsid w:val="00262C0E"/>
    <w:rsid w:val="0026350D"/>
    <w:rsid w:val="00267B0F"/>
    <w:rsid w:val="00270DFA"/>
    <w:rsid w:val="002711AD"/>
    <w:rsid w:val="0027145F"/>
    <w:rsid w:val="00272C88"/>
    <w:rsid w:val="002761E3"/>
    <w:rsid w:val="002848A4"/>
    <w:rsid w:val="0028504F"/>
    <w:rsid w:val="00287467"/>
    <w:rsid w:val="00292BE7"/>
    <w:rsid w:val="00295A4A"/>
    <w:rsid w:val="00296F93"/>
    <w:rsid w:val="002976D4"/>
    <w:rsid w:val="002A2228"/>
    <w:rsid w:val="002A22DF"/>
    <w:rsid w:val="002A75C8"/>
    <w:rsid w:val="002B2951"/>
    <w:rsid w:val="002B777D"/>
    <w:rsid w:val="002D18EB"/>
    <w:rsid w:val="002E0723"/>
    <w:rsid w:val="002E526C"/>
    <w:rsid w:val="002E71F3"/>
    <w:rsid w:val="002F5FEE"/>
    <w:rsid w:val="002F6D7E"/>
    <w:rsid w:val="002F7168"/>
    <w:rsid w:val="002F72D2"/>
    <w:rsid w:val="00301F59"/>
    <w:rsid w:val="0030459B"/>
    <w:rsid w:val="003051BA"/>
    <w:rsid w:val="0030635E"/>
    <w:rsid w:val="00310C6F"/>
    <w:rsid w:val="003115FA"/>
    <w:rsid w:val="003150C9"/>
    <w:rsid w:val="00325104"/>
    <w:rsid w:val="0032739E"/>
    <w:rsid w:val="00331DC3"/>
    <w:rsid w:val="00340FC2"/>
    <w:rsid w:val="00341497"/>
    <w:rsid w:val="00343174"/>
    <w:rsid w:val="003453D4"/>
    <w:rsid w:val="0035500A"/>
    <w:rsid w:val="00356807"/>
    <w:rsid w:val="003568EE"/>
    <w:rsid w:val="00362250"/>
    <w:rsid w:val="003632A8"/>
    <w:rsid w:val="00370B52"/>
    <w:rsid w:val="00371778"/>
    <w:rsid w:val="00372340"/>
    <w:rsid w:val="0037257A"/>
    <w:rsid w:val="00372E03"/>
    <w:rsid w:val="003814E0"/>
    <w:rsid w:val="003816AC"/>
    <w:rsid w:val="0038414D"/>
    <w:rsid w:val="00393DC4"/>
    <w:rsid w:val="00394133"/>
    <w:rsid w:val="003A19C2"/>
    <w:rsid w:val="003A278C"/>
    <w:rsid w:val="003A56C2"/>
    <w:rsid w:val="003B01FA"/>
    <w:rsid w:val="003B6F57"/>
    <w:rsid w:val="003C181C"/>
    <w:rsid w:val="003C20F6"/>
    <w:rsid w:val="003C7A47"/>
    <w:rsid w:val="003D0364"/>
    <w:rsid w:val="003E12BE"/>
    <w:rsid w:val="003E16B3"/>
    <w:rsid w:val="003E4B8C"/>
    <w:rsid w:val="003F2946"/>
    <w:rsid w:val="003F4E1C"/>
    <w:rsid w:val="00400B54"/>
    <w:rsid w:val="00403D73"/>
    <w:rsid w:val="00403FDF"/>
    <w:rsid w:val="00406EA3"/>
    <w:rsid w:val="00407219"/>
    <w:rsid w:val="00410580"/>
    <w:rsid w:val="004109C7"/>
    <w:rsid w:val="00417C81"/>
    <w:rsid w:val="0042242C"/>
    <w:rsid w:val="00424F19"/>
    <w:rsid w:val="00425AEB"/>
    <w:rsid w:val="00432B3C"/>
    <w:rsid w:val="004343A0"/>
    <w:rsid w:val="00441D7C"/>
    <w:rsid w:val="004454DC"/>
    <w:rsid w:val="004528C2"/>
    <w:rsid w:val="00453D6D"/>
    <w:rsid w:val="00456C93"/>
    <w:rsid w:val="0046446C"/>
    <w:rsid w:val="0046493C"/>
    <w:rsid w:val="00465444"/>
    <w:rsid w:val="00467C2E"/>
    <w:rsid w:val="00467F27"/>
    <w:rsid w:val="004701AE"/>
    <w:rsid w:val="004713A0"/>
    <w:rsid w:val="004753B9"/>
    <w:rsid w:val="00476344"/>
    <w:rsid w:val="0047682D"/>
    <w:rsid w:val="00477D9D"/>
    <w:rsid w:val="00480213"/>
    <w:rsid w:val="0048052C"/>
    <w:rsid w:val="0048216C"/>
    <w:rsid w:val="00483165"/>
    <w:rsid w:val="0048430A"/>
    <w:rsid w:val="00487123"/>
    <w:rsid w:val="004A4BF9"/>
    <w:rsid w:val="004A6387"/>
    <w:rsid w:val="004B1A9A"/>
    <w:rsid w:val="004C0A4A"/>
    <w:rsid w:val="004C237A"/>
    <w:rsid w:val="004C27EA"/>
    <w:rsid w:val="004C32B9"/>
    <w:rsid w:val="004C4E78"/>
    <w:rsid w:val="004C50E6"/>
    <w:rsid w:val="004C521B"/>
    <w:rsid w:val="004C7699"/>
    <w:rsid w:val="004D512A"/>
    <w:rsid w:val="004E0475"/>
    <w:rsid w:val="004E39A2"/>
    <w:rsid w:val="004E6B4A"/>
    <w:rsid w:val="004E7CF2"/>
    <w:rsid w:val="004F0269"/>
    <w:rsid w:val="004F2C61"/>
    <w:rsid w:val="004F7566"/>
    <w:rsid w:val="00501FF5"/>
    <w:rsid w:val="005066F9"/>
    <w:rsid w:val="005067D9"/>
    <w:rsid w:val="00520FFE"/>
    <w:rsid w:val="005268AD"/>
    <w:rsid w:val="0052697E"/>
    <w:rsid w:val="00527F45"/>
    <w:rsid w:val="00532600"/>
    <w:rsid w:val="00534935"/>
    <w:rsid w:val="00536C9C"/>
    <w:rsid w:val="00537A05"/>
    <w:rsid w:val="005459B6"/>
    <w:rsid w:val="00545D66"/>
    <w:rsid w:val="00546C34"/>
    <w:rsid w:val="00546E4D"/>
    <w:rsid w:val="005471EC"/>
    <w:rsid w:val="00547D5F"/>
    <w:rsid w:val="00550329"/>
    <w:rsid w:val="00554271"/>
    <w:rsid w:val="0056033B"/>
    <w:rsid w:val="005606AD"/>
    <w:rsid w:val="00562E7B"/>
    <w:rsid w:val="00565BD7"/>
    <w:rsid w:val="00572967"/>
    <w:rsid w:val="00573705"/>
    <w:rsid w:val="00574701"/>
    <w:rsid w:val="00574C2A"/>
    <w:rsid w:val="00577A98"/>
    <w:rsid w:val="005841AF"/>
    <w:rsid w:val="005865F5"/>
    <w:rsid w:val="00586DFA"/>
    <w:rsid w:val="00586FE5"/>
    <w:rsid w:val="005871DE"/>
    <w:rsid w:val="005879BB"/>
    <w:rsid w:val="00587C3F"/>
    <w:rsid w:val="00591EA6"/>
    <w:rsid w:val="00593729"/>
    <w:rsid w:val="005943C4"/>
    <w:rsid w:val="00595C55"/>
    <w:rsid w:val="005A1D9E"/>
    <w:rsid w:val="005A25C2"/>
    <w:rsid w:val="005A4FA5"/>
    <w:rsid w:val="005A6C5E"/>
    <w:rsid w:val="005B50CF"/>
    <w:rsid w:val="005B57F6"/>
    <w:rsid w:val="005B754F"/>
    <w:rsid w:val="005C6FF1"/>
    <w:rsid w:val="005D0C90"/>
    <w:rsid w:val="005D3C8B"/>
    <w:rsid w:val="005D70B6"/>
    <w:rsid w:val="005E01F6"/>
    <w:rsid w:val="005E0A3F"/>
    <w:rsid w:val="005E0C7F"/>
    <w:rsid w:val="005F6B59"/>
    <w:rsid w:val="005F6F53"/>
    <w:rsid w:val="0060168A"/>
    <w:rsid w:val="00601FC0"/>
    <w:rsid w:val="0060229B"/>
    <w:rsid w:val="006103C4"/>
    <w:rsid w:val="006128C0"/>
    <w:rsid w:val="00613EA2"/>
    <w:rsid w:val="00615368"/>
    <w:rsid w:val="0061788C"/>
    <w:rsid w:val="006336E3"/>
    <w:rsid w:val="0063568D"/>
    <w:rsid w:val="00641EBC"/>
    <w:rsid w:val="006474CD"/>
    <w:rsid w:val="00653E26"/>
    <w:rsid w:val="0065489A"/>
    <w:rsid w:val="0066005F"/>
    <w:rsid w:val="0066496C"/>
    <w:rsid w:val="0066514E"/>
    <w:rsid w:val="00671E1A"/>
    <w:rsid w:val="00673BAB"/>
    <w:rsid w:val="00673F44"/>
    <w:rsid w:val="00681B5F"/>
    <w:rsid w:val="006964FC"/>
    <w:rsid w:val="00696B88"/>
    <w:rsid w:val="006A45BD"/>
    <w:rsid w:val="006A57D2"/>
    <w:rsid w:val="006B00BE"/>
    <w:rsid w:val="006B1200"/>
    <w:rsid w:val="006B13DA"/>
    <w:rsid w:val="006B2537"/>
    <w:rsid w:val="006C03AE"/>
    <w:rsid w:val="006C09F9"/>
    <w:rsid w:val="006C301F"/>
    <w:rsid w:val="006D49A1"/>
    <w:rsid w:val="006E0590"/>
    <w:rsid w:val="006F254D"/>
    <w:rsid w:val="006F2C40"/>
    <w:rsid w:val="006F2CB0"/>
    <w:rsid w:val="006F349D"/>
    <w:rsid w:val="00701D88"/>
    <w:rsid w:val="00703788"/>
    <w:rsid w:val="0070389D"/>
    <w:rsid w:val="00705311"/>
    <w:rsid w:val="00706CA1"/>
    <w:rsid w:val="00710E6B"/>
    <w:rsid w:val="007112A6"/>
    <w:rsid w:val="00714322"/>
    <w:rsid w:val="00714509"/>
    <w:rsid w:val="00714EFB"/>
    <w:rsid w:val="00724D06"/>
    <w:rsid w:val="0072670D"/>
    <w:rsid w:val="00727644"/>
    <w:rsid w:val="00733801"/>
    <w:rsid w:val="007405FD"/>
    <w:rsid w:val="00744746"/>
    <w:rsid w:val="007527CB"/>
    <w:rsid w:val="00756C14"/>
    <w:rsid w:val="00762D53"/>
    <w:rsid w:val="00767D62"/>
    <w:rsid w:val="0077247C"/>
    <w:rsid w:val="0077715F"/>
    <w:rsid w:val="007830A4"/>
    <w:rsid w:val="00783173"/>
    <w:rsid w:val="00783CA3"/>
    <w:rsid w:val="00784579"/>
    <w:rsid w:val="00784ACD"/>
    <w:rsid w:val="0078519A"/>
    <w:rsid w:val="00785D0A"/>
    <w:rsid w:val="00794379"/>
    <w:rsid w:val="00795B5B"/>
    <w:rsid w:val="007A1E0B"/>
    <w:rsid w:val="007A2F45"/>
    <w:rsid w:val="007A686E"/>
    <w:rsid w:val="007A6AC0"/>
    <w:rsid w:val="007A6C5B"/>
    <w:rsid w:val="007A6E2D"/>
    <w:rsid w:val="007B03C9"/>
    <w:rsid w:val="007B3D6C"/>
    <w:rsid w:val="007B4EB8"/>
    <w:rsid w:val="007B6B9B"/>
    <w:rsid w:val="007C2319"/>
    <w:rsid w:val="007C2B3D"/>
    <w:rsid w:val="007C3084"/>
    <w:rsid w:val="007D160C"/>
    <w:rsid w:val="007E29DF"/>
    <w:rsid w:val="007E5286"/>
    <w:rsid w:val="007F03E8"/>
    <w:rsid w:val="007F570C"/>
    <w:rsid w:val="007F7FD0"/>
    <w:rsid w:val="00804BAB"/>
    <w:rsid w:val="00812E16"/>
    <w:rsid w:val="00813CF7"/>
    <w:rsid w:val="008156AD"/>
    <w:rsid w:val="00826F70"/>
    <w:rsid w:val="008273D1"/>
    <w:rsid w:val="00827CB6"/>
    <w:rsid w:val="0083135C"/>
    <w:rsid w:val="00831C38"/>
    <w:rsid w:val="00841127"/>
    <w:rsid w:val="00841F1D"/>
    <w:rsid w:val="00844DF6"/>
    <w:rsid w:val="00850A63"/>
    <w:rsid w:val="00851C17"/>
    <w:rsid w:val="00853944"/>
    <w:rsid w:val="00856E32"/>
    <w:rsid w:val="00864B7B"/>
    <w:rsid w:val="00865203"/>
    <w:rsid w:val="00865E9C"/>
    <w:rsid w:val="008739CE"/>
    <w:rsid w:val="00873B95"/>
    <w:rsid w:val="00873D52"/>
    <w:rsid w:val="008754D4"/>
    <w:rsid w:val="00875506"/>
    <w:rsid w:val="008762E9"/>
    <w:rsid w:val="008815B7"/>
    <w:rsid w:val="00881C7C"/>
    <w:rsid w:val="00890D05"/>
    <w:rsid w:val="00890EE3"/>
    <w:rsid w:val="0089266C"/>
    <w:rsid w:val="008972D2"/>
    <w:rsid w:val="008979A6"/>
    <w:rsid w:val="008A25F0"/>
    <w:rsid w:val="008A3476"/>
    <w:rsid w:val="008A3FEA"/>
    <w:rsid w:val="008A684F"/>
    <w:rsid w:val="008A7CA5"/>
    <w:rsid w:val="008A7D3C"/>
    <w:rsid w:val="008B00B3"/>
    <w:rsid w:val="008B4E0D"/>
    <w:rsid w:val="008B5D3C"/>
    <w:rsid w:val="008B5E56"/>
    <w:rsid w:val="008B684C"/>
    <w:rsid w:val="008C09B6"/>
    <w:rsid w:val="008C2191"/>
    <w:rsid w:val="008C3501"/>
    <w:rsid w:val="008C4CA0"/>
    <w:rsid w:val="008C6673"/>
    <w:rsid w:val="008C7D92"/>
    <w:rsid w:val="008D0975"/>
    <w:rsid w:val="008E1FC6"/>
    <w:rsid w:val="008F1032"/>
    <w:rsid w:val="008F67F5"/>
    <w:rsid w:val="009036D1"/>
    <w:rsid w:val="00905F7E"/>
    <w:rsid w:val="00907305"/>
    <w:rsid w:val="00913BCC"/>
    <w:rsid w:val="009146A1"/>
    <w:rsid w:val="00921F02"/>
    <w:rsid w:val="009246D0"/>
    <w:rsid w:val="0092621D"/>
    <w:rsid w:val="00931F01"/>
    <w:rsid w:val="00933C4C"/>
    <w:rsid w:val="00937A57"/>
    <w:rsid w:val="00941CDE"/>
    <w:rsid w:val="00942F71"/>
    <w:rsid w:val="00944590"/>
    <w:rsid w:val="0095327D"/>
    <w:rsid w:val="0095443D"/>
    <w:rsid w:val="00960C1E"/>
    <w:rsid w:val="00961DBC"/>
    <w:rsid w:val="00963D39"/>
    <w:rsid w:val="00963EC9"/>
    <w:rsid w:val="0096570F"/>
    <w:rsid w:val="009665EE"/>
    <w:rsid w:val="009766DF"/>
    <w:rsid w:val="00976E14"/>
    <w:rsid w:val="00992868"/>
    <w:rsid w:val="00993174"/>
    <w:rsid w:val="00993AB6"/>
    <w:rsid w:val="00995D29"/>
    <w:rsid w:val="009A1CAC"/>
    <w:rsid w:val="009A245F"/>
    <w:rsid w:val="009A25CD"/>
    <w:rsid w:val="009A2A3F"/>
    <w:rsid w:val="009A4AC1"/>
    <w:rsid w:val="009B57C9"/>
    <w:rsid w:val="009B60CA"/>
    <w:rsid w:val="009C2BDA"/>
    <w:rsid w:val="009C3ABD"/>
    <w:rsid w:val="009C3CDC"/>
    <w:rsid w:val="009C5868"/>
    <w:rsid w:val="009C59C1"/>
    <w:rsid w:val="009C7DE7"/>
    <w:rsid w:val="009D4787"/>
    <w:rsid w:val="009D6B43"/>
    <w:rsid w:val="009E457A"/>
    <w:rsid w:val="009E56C6"/>
    <w:rsid w:val="009F0464"/>
    <w:rsid w:val="009F0979"/>
    <w:rsid w:val="009F1175"/>
    <w:rsid w:val="009F5501"/>
    <w:rsid w:val="00A00F3B"/>
    <w:rsid w:val="00A01B1D"/>
    <w:rsid w:val="00A0301F"/>
    <w:rsid w:val="00A03FCD"/>
    <w:rsid w:val="00A0658F"/>
    <w:rsid w:val="00A07BF5"/>
    <w:rsid w:val="00A111AA"/>
    <w:rsid w:val="00A31C9A"/>
    <w:rsid w:val="00A335EB"/>
    <w:rsid w:val="00A35823"/>
    <w:rsid w:val="00A361B0"/>
    <w:rsid w:val="00A44D2B"/>
    <w:rsid w:val="00A456ED"/>
    <w:rsid w:val="00A46F25"/>
    <w:rsid w:val="00A5004A"/>
    <w:rsid w:val="00A51978"/>
    <w:rsid w:val="00A57408"/>
    <w:rsid w:val="00A67A1C"/>
    <w:rsid w:val="00A72D76"/>
    <w:rsid w:val="00A745D1"/>
    <w:rsid w:val="00A74953"/>
    <w:rsid w:val="00A76FED"/>
    <w:rsid w:val="00A80081"/>
    <w:rsid w:val="00A80F54"/>
    <w:rsid w:val="00A86EA9"/>
    <w:rsid w:val="00A87DA0"/>
    <w:rsid w:val="00A93DA1"/>
    <w:rsid w:val="00A9527D"/>
    <w:rsid w:val="00A959D6"/>
    <w:rsid w:val="00A95B07"/>
    <w:rsid w:val="00AA4180"/>
    <w:rsid w:val="00AA4444"/>
    <w:rsid w:val="00AA60BB"/>
    <w:rsid w:val="00AA65F4"/>
    <w:rsid w:val="00AA6ED7"/>
    <w:rsid w:val="00AA6FF8"/>
    <w:rsid w:val="00AA71A2"/>
    <w:rsid w:val="00AB2C0F"/>
    <w:rsid w:val="00AB3939"/>
    <w:rsid w:val="00AB79CD"/>
    <w:rsid w:val="00AB7A59"/>
    <w:rsid w:val="00AC16E0"/>
    <w:rsid w:val="00AC6824"/>
    <w:rsid w:val="00AD0857"/>
    <w:rsid w:val="00AD12EE"/>
    <w:rsid w:val="00AD4BDE"/>
    <w:rsid w:val="00AD7870"/>
    <w:rsid w:val="00AE1C73"/>
    <w:rsid w:val="00AE3252"/>
    <w:rsid w:val="00AE6721"/>
    <w:rsid w:val="00AE7BD5"/>
    <w:rsid w:val="00AF11F0"/>
    <w:rsid w:val="00AF2DD9"/>
    <w:rsid w:val="00AF3BF2"/>
    <w:rsid w:val="00AF4D08"/>
    <w:rsid w:val="00AF556B"/>
    <w:rsid w:val="00AF658A"/>
    <w:rsid w:val="00B0159C"/>
    <w:rsid w:val="00B01E4C"/>
    <w:rsid w:val="00B041B3"/>
    <w:rsid w:val="00B07439"/>
    <w:rsid w:val="00B105C2"/>
    <w:rsid w:val="00B12FEA"/>
    <w:rsid w:val="00B24BEA"/>
    <w:rsid w:val="00B25BEB"/>
    <w:rsid w:val="00B27EB9"/>
    <w:rsid w:val="00B337C2"/>
    <w:rsid w:val="00B40510"/>
    <w:rsid w:val="00B40F16"/>
    <w:rsid w:val="00B416DA"/>
    <w:rsid w:val="00B46F44"/>
    <w:rsid w:val="00B51343"/>
    <w:rsid w:val="00B54A14"/>
    <w:rsid w:val="00B5656D"/>
    <w:rsid w:val="00B5671A"/>
    <w:rsid w:val="00B62374"/>
    <w:rsid w:val="00B62494"/>
    <w:rsid w:val="00B633DF"/>
    <w:rsid w:val="00B73A55"/>
    <w:rsid w:val="00B775A4"/>
    <w:rsid w:val="00B812AB"/>
    <w:rsid w:val="00B92BDB"/>
    <w:rsid w:val="00B930BA"/>
    <w:rsid w:val="00B93366"/>
    <w:rsid w:val="00B93ED7"/>
    <w:rsid w:val="00B96016"/>
    <w:rsid w:val="00BA0EAD"/>
    <w:rsid w:val="00BA6A5C"/>
    <w:rsid w:val="00BB2993"/>
    <w:rsid w:val="00BC3D3E"/>
    <w:rsid w:val="00BD0AC9"/>
    <w:rsid w:val="00BD0C42"/>
    <w:rsid w:val="00BD2A5E"/>
    <w:rsid w:val="00BF156B"/>
    <w:rsid w:val="00BF63B5"/>
    <w:rsid w:val="00BF6A07"/>
    <w:rsid w:val="00BF6C11"/>
    <w:rsid w:val="00C00666"/>
    <w:rsid w:val="00C02174"/>
    <w:rsid w:val="00C14AEB"/>
    <w:rsid w:val="00C14C4C"/>
    <w:rsid w:val="00C15424"/>
    <w:rsid w:val="00C20F70"/>
    <w:rsid w:val="00C23B94"/>
    <w:rsid w:val="00C302DF"/>
    <w:rsid w:val="00C32A96"/>
    <w:rsid w:val="00C41CAD"/>
    <w:rsid w:val="00C424E2"/>
    <w:rsid w:val="00C427D4"/>
    <w:rsid w:val="00C46627"/>
    <w:rsid w:val="00C47C69"/>
    <w:rsid w:val="00C50F83"/>
    <w:rsid w:val="00C517F0"/>
    <w:rsid w:val="00C529EE"/>
    <w:rsid w:val="00C551DB"/>
    <w:rsid w:val="00C6666D"/>
    <w:rsid w:val="00C66F61"/>
    <w:rsid w:val="00C71CA2"/>
    <w:rsid w:val="00C7392D"/>
    <w:rsid w:val="00C75114"/>
    <w:rsid w:val="00C76017"/>
    <w:rsid w:val="00C80896"/>
    <w:rsid w:val="00C82A68"/>
    <w:rsid w:val="00C82EDB"/>
    <w:rsid w:val="00C83BC8"/>
    <w:rsid w:val="00C86581"/>
    <w:rsid w:val="00C9143D"/>
    <w:rsid w:val="00C93894"/>
    <w:rsid w:val="00C9467A"/>
    <w:rsid w:val="00C965F9"/>
    <w:rsid w:val="00CB13DF"/>
    <w:rsid w:val="00CB6568"/>
    <w:rsid w:val="00CB70AE"/>
    <w:rsid w:val="00CB7B86"/>
    <w:rsid w:val="00CC0E43"/>
    <w:rsid w:val="00CC0EC0"/>
    <w:rsid w:val="00CC123A"/>
    <w:rsid w:val="00CC3B5C"/>
    <w:rsid w:val="00CC3F28"/>
    <w:rsid w:val="00CC5ED1"/>
    <w:rsid w:val="00CC6F10"/>
    <w:rsid w:val="00CD25CC"/>
    <w:rsid w:val="00CD6E69"/>
    <w:rsid w:val="00CE1E75"/>
    <w:rsid w:val="00CF3571"/>
    <w:rsid w:val="00CF5BA6"/>
    <w:rsid w:val="00CF7697"/>
    <w:rsid w:val="00D00C88"/>
    <w:rsid w:val="00D0766A"/>
    <w:rsid w:val="00D115D5"/>
    <w:rsid w:val="00D12909"/>
    <w:rsid w:val="00D142F3"/>
    <w:rsid w:val="00D15AAB"/>
    <w:rsid w:val="00D21081"/>
    <w:rsid w:val="00D21EEA"/>
    <w:rsid w:val="00D21EFC"/>
    <w:rsid w:val="00D239FC"/>
    <w:rsid w:val="00D32CEB"/>
    <w:rsid w:val="00D4286C"/>
    <w:rsid w:val="00D4555B"/>
    <w:rsid w:val="00D4772E"/>
    <w:rsid w:val="00D47F32"/>
    <w:rsid w:val="00D51FD6"/>
    <w:rsid w:val="00D5446B"/>
    <w:rsid w:val="00D557C9"/>
    <w:rsid w:val="00D56E11"/>
    <w:rsid w:val="00D579DB"/>
    <w:rsid w:val="00D6065A"/>
    <w:rsid w:val="00D60C5E"/>
    <w:rsid w:val="00D61617"/>
    <w:rsid w:val="00D63711"/>
    <w:rsid w:val="00D723D4"/>
    <w:rsid w:val="00D75748"/>
    <w:rsid w:val="00D8423C"/>
    <w:rsid w:val="00D87947"/>
    <w:rsid w:val="00D908F3"/>
    <w:rsid w:val="00DA0D08"/>
    <w:rsid w:val="00DA0DE5"/>
    <w:rsid w:val="00DA1C7A"/>
    <w:rsid w:val="00DB0583"/>
    <w:rsid w:val="00DB6495"/>
    <w:rsid w:val="00DC4595"/>
    <w:rsid w:val="00DD7476"/>
    <w:rsid w:val="00DE1513"/>
    <w:rsid w:val="00DE58C7"/>
    <w:rsid w:val="00DE5AAE"/>
    <w:rsid w:val="00DF1C7D"/>
    <w:rsid w:val="00DF4C8A"/>
    <w:rsid w:val="00E03BE1"/>
    <w:rsid w:val="00E057B0"/>
    <w:rsid w:val="00E07EB5"/>
    <w:rsid w:val="00E11A31"/>
    <w:rsid w:val="00E12188"/>
    <w:rsid w:val="00E24135"/>
    <w:rsid w:val="00E26268"/>
    <w:rsid w:val="00E331EA"/>
    <w:rsid w:val="00E359FB"/>
    <w:rsid w:val="00E36ED4"/>
    <w:rsid w:val="00E376F0"/>
    <w:rsid w:val="00E520C5"/>
    <w:rsid w:val="00E5322A"/>
    <w:rsid w:val="00E54A56"/>
    <w:rsid w:val="00E55F0B"/>
    <w:rsid w:val="00E60DC6"/>
    <w:rsid w:val="00E6571F"/>
    <w:rsid w:val="00E70ABE"/>
    <w:rsid w:val="00E72E56"/>
    <w:rsid w:val="00E74CDD"/>
    <w:rsid w:val="00E74ED3"/>
    <w:rsid w:val="00E75127"/>
    <w:rsid w:val="00E760E6"/>
    <w:rsid w:val="00E8076F"/>
    <w:rsid w:val="00E81849"/>
    <w:rsid w:val="00E84713"/>
    <w:rsid w:val="00E85324"/>
    <w:rsid w:val="00E8543F"/>
    <w:rsid w:val="00E859C6"/>
    <w:rsid w:val="00E92283"/>
    <w:rsid w:val="00E92CD0"/>
    <w:rsid w:val="00E96074"/>
    <w:rsid w:val="00EA0301"/>
    <w:rsid w:val="00EA1E01"/>
    <w:rsid w:val="00EC359C"/>
    <w:rsid w:val="00EC4803"/>
    <w:rsid w:val="00EC5486"/>
    <w:rsid w:val="00EC5EE6"/>
    <w:rsid w:val="00ED1909"/>
    <w:rsid w:val="00ED1B45"/>
    <w:rsid w:val="00ED36FA"/>
    <w:rsid w:val="00ED7FCA"/>
    <w:rsid w:val="00EE2598"/>
    <w:rsid w:val="00EE2A00"/>
    <w:rsid w:val="00EE3126"/>
    <w:rsid w:val="00EE6E53"/>
    <w:rsid w:val="00EF3366"/>
    <w:rsid w:val="00EF6EB2"/>
    <w:rsid w:val="00F01244"/>
    <w:rsid w:val="00F01559"/>
    <w:rsid w:val="00F049AB"/>
    <w:rsid w:val="00F135E9"/>
    <w:rsid w:val="00F1554A"/>
    <w:rsid w:val="00F231BB"/>
    <w:rsid w:val="00F35477"/>
    <w:rsid w:val="00F35FA4"/>
    <w:rsid w:val="00F46C4D"/>
    <w:rsid w:val="00F46CCC"/>
    <w:rsid w:val="00F470BA"/>
    <w:rsid w:val="00F477CE"/>
    <w:rsid w:val="00F50C9C"/>
    <w:rsid w:val="00F5616A"/>
    <w:rsid w:val="00F561F0"/>
    <w:rsid w:val="00F60B3B"/>
    <w:rsid w:val="00F62312"/>
    <w:rsid w:val="00F6383C"/>
    <w:rsid w:val="00F65404"/>
    <w:rsid w:val="00F71BD5"/>
    <w:rsid w:val="00F743B1"/>
    <w:rsid w:val="00F81B21"/>
    <w:rsid w:val="00F85C81"/>
    <w:rsid w:val="00F86C99"/>
    <w:rsid w:val="00F92DCB"/>
    <w:rsid w:val="00F971EE"/>
    <w:rsid w:val="00FA17F9"/>
    <w:rsid w:val="00FA3D30"/>
    <w:rsid w:val="00FA4A72"/>
    <w:rsid w:val="00FA784D"/>
    <w:rsid w:val="00FB6AEB"/>
    <w:rsid w:val="00FC2285"/>
    <w:rsid w:val="00FC3654"/>
    <w:rsid w:val="00FC3DF4"/>
    <w:rsid w:val="00FD2AFC"/>
    <w:rsid w:val="00FD3BC7"/>
    <w:rsid w:val="00FD7871"/>
    <w:rsid w:val="00FE17D1"/>
    <w:rsid w:val="00FE236B"/>
    <w:rsid w:val="00FF0810"/>
    <w:rsid w:val="00FF4402"/>
    <w:rsid w:val="0F31D813"/>
    <w:rsid w:val="119CC1D6"/>
    <w:rsid w:val="12147179"/>
    <w:rsid w:val="13044F8B"/>
    <w:rsid w:val="192484C7"/>
    <w:rsid w:val="1ACBB6EB"/>
    <w:rsid w:val="1EDD0451"/>
    <w:rsid w:val="25D71F60"/>
    <w:rsid w:val="340EDF38"/>
    <w:rsid w:val="3AD84CAA"/>
    <w:rsid w:val="55581062"/>
    <w:rsid w:val="5C0878BE"/>
    <w:rsid w:val="5C155DBD"/>
    <w:rsid w:val="5DE21467"/>
    <w:rsid w:val="6AABC1AF"/>
    <w:rsid w:val="6EDE0E53"/>
    <w:rsid w:val="75300908"/>
    <w:rsid w:val="7C8E3AF2"/>
    <w:rsid w:val="7DB3F18B"/>
    <w:rsid w:val="7F3659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B6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A5"/>
    <w:rPr>
      <w:rFonts w:ascii="Arial" w:eastAsia="MS Mincho" w:hAnsi="Arial" w:cs="Times New Roman"/>
      <w:sz w:val="20"/>
      <w:lang w:val="en-US"/>
    </w:rPr>
  </w:style>
  <w:style w:type="paragraph" w:styleId="Heading1">
    <w:name w:val="heading 1"/>
    <w:basedOn w:val="Normal"/>
    <w:next w:val="Normal"/>
    <w:link w:val="Heading1Char"/>
    <w:uiPriority w:val="9"/>
    <w:qFormat/>
    <w:rsid w:val="0077715F"/>
    <w:pPr>
      <w:keepNext/>
      <w:keepLines/>
      <w:spacing w:before="240"/>
      <w:outlineLvl w:val="0"/>
    </w:pPr>
    <w:rPr>
      <w:rFonts w:eastAsiaTheme="majorEastAsia" w:cstheme="majorBidi"/>
      <w:bCs/>
      <w:sz w:val="32"/>
      <w:szCs w:val="44"/>
    </w:rPr>
  </w:style>
  <w:style w:type="paragraph" w:styleId="Heading2">
    <w:name w:val="heading 2"/>
    <w:basedOn w:val="Normal"/>
    <w:next w:val="Normal"/>
    <w:link w:val="Heading2Char"/>
    <w:uiPriority w:val="9"/>
    <w:unhideWhenUsed/>
    <w:qFormat/>
    <w:rsid w:val="00E8543F"/>
    <w:pPr>
      <w:keepNext/>
      <w:keepLines/>
      <w:spacing w:before="200" w:after="40"/>
      <w:outlineLvl w:val="1"/>
    </w:pPr>
    <w:rPr>
      <w:rFonts w:eastAsiaTheme="majorEastAsia" w:cs="Arial"/>
      <w:sz w:val="24"/>
      <w:szCs w:val="28"/>
    </w:rPr>
  </w:style>
  <w:style w:type="paragraph" w:styleId="Heading3">
    <w:name w:val="heading 3"/>
    <w:basedOn w:val="Normal"/>
    <w:next w:val="Normal"/>
    <w:link w:val="Heading3Char"/>
    <w:uiPriority w:val="9"/>
    <w:semiHidden/>
    <w:unhideWhenUsed/>
    <w:qFormat/>
    <w:rsid w:val="00C9389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A31"/>
    <w:pPr>
      <w:tabs>
        <w:tab w:val="center" w:pos="4680"/>
        <w:tab w:val="right" w:pos="9360"/>
      </w:tabs>
    </w:pPr>
  </w:style>
  <w:style w:type="character" w:customStyle="1" w:styleId="HeaderChar">
    <w:name w:val="Header Char"/>
    <w:basedOn w:val="DefaultParagraphFont"/>
    <w:link w:val="Header"/>
    <w:uiPriority w:val="99"/>
    <w:rsid w:val="00E11A31"/>
    <w:rPr>
      <w:rFonts w:ascii="Cambria" w:eastAsia="MS Mincho" w:hAnsi="Cambria" w:cs="Times New Roman"/>
      <w:lang w:val="en-US"/>
    </w:rPr>
  </w:style>
  <w:style w:type="paragraph" w:styleId="Footer">
    <w:name w:val="footer"/>
    <w:basedOn w:val="Normal"/>
    <w:link w:val="FooterChar"/>
    <w:uiPriority w:val="99"/>
    <w:unhideWhenUsed/>
    <w:rsid w:val="00E11A31"/>
    <w:pPr>
      <w:tabs>
        <w:tab w:val="center" w:pos="4680"/>
        <w:tab w:val="right" w:pos="9360"/>
      </w:tabs>
    </w:pPr>
  </w:style>
  <w:style w:type="character" w:customStyle="1" w:styleId="FooterChar">
    <w:name w:val="Footer Char"/>
    <w:basedOn w:val="DefaultParagraphFont"/>
    <w:link w:val="Footer"/>
    <w:uiPriority w:val="99"/>
    <w:rsid w:val="00E11A31"/>
    <w:rPr>
      <w:rFonts w:ascii="Cambria" w:eastAsia="MS Mincho" w:hAnsi="Cambria" w:cs="Times New Roman"/>
      <w:lang w:val="en-US"/>
    </w:rPr>
  </w:style>
  <w:style w:type="paragraph" w:customStyle="1" w:styleId="Bodycopy">
    <w:name w:val="Body copy"/>
    <w:basedOn w:val="Normal"/>
    <w:uiPriority w:val="99"/>
    <w:rsid w:val="00905F7E"/>
    <w:pPr>
      <w:keepNext/>
      <w:suppressAutoHyphens/>
      <w:autoSpaceDE w:val="0"/>
      <w:autoSpaceDN w:val="0"/>
      <w:adjustRightInd w:val="0"/>
      <w:spacing w:before="90" w:after="90" w:line="260" w:lineRule="atLeast"/>
      <w:textAlignment w:val="center"/>
    </w:pPr>
    <w:rPr>
      <w:rFonts w:ascii="HelveticaNeueLT Std" w:eastAsiaTheme="minorHAnsi" w:hAnsi="HelveticaNeueLT Std" w:cs="HelveticaNeueLT Std"/>
      <w:color w:val="000000"/>
      <w:szCs w:val="20"/>
    </w:rPr>
  </w:style>
  <w:style w:type="character" w:customStyle="1" w:styleId="SUNSETboldhighlight">
    <w:name w:val="SUNSET bold highlight"/>
    <w:basedOn w:val="DefaultParagraphFont"/>
    <w:uiPriority w:val="99"/>
    <w:rsid w:val="00905F7E"/>
    <w:rPr>
      <w:rFonts w:ascii="HelveticaNeueLT Std Blk" w:hAnsi="HelveticaNeueLT Std Blk" w:cs="HelveticaNeueLT Std Blk"/>
      <w:color w:val="D06F19"/>
    </w:rPr>
  </w:style>
  <w:style w:type="paragraph" w:customStyle="1" w:styleId="Calltoaction">
    <w:name w:val="Call to action"/>
    <w:basedOn w:val="Normal"/>
    <w:link w:val="CalltoactionChar1"/>
    <w:autoRedefine/>
    <w:qFormat/>
    <w:rsid w:val="003A19C2"/>
    <w:pPr>
      <w:autoSpaceDE w:val="0"/>
      <w:autoSpaceDN w:val="0"/>
      <w:adjustRightInd w:val="0"/>
      <w:spacing w:before="240" w:after="80" w:line="240" w:lineRule="atLeast"/>
      <w:textAlignment w:val="center"/>
    </w:pPr>
    <w:rPr>
      <w:rFonts w:eastAsiaTheme="minorHAnsi" w:cs="Arial"/>
      <w:b/>
      <w:bCs/>
      <w:szCs w:val="20"/>
    </w:rPr>
  </w:style>
  <w:style w:type="character" w:customStyle="1" w:styleId="CalltoactionChar1">
    <w:name w:val="Call to action Char1"/>
    <w:basedOn w:val="DefaultParagraphFont"/>
    <w:link w:val="Calltoaction"/>
    <w:rsid w:val="003A19C2"/>
    <w:rPr>
      <w:rFonts w:ascii="Arial" w:hAnsi="Arial" w:cs="Arial"/>
      <w:b/>
      <w:bCs/>
      <w:sz w:val="20"/>
      <w:szCs w:val="20"/>
      <w:lang w:val="en-US"/>
    </w:rPr>
  </w:style>
  <w:style w:type="paragraph" w:styleId="Title">
    <w:name w:val="Title"/>
    <w:basedOn w:val="Normal"/>
    <w:next w:val="Normal"/>
    <w:link w:val="TitleChar"/>
    <w:uiPriority w:val="10"/>
    <w:qFormat/>
    <w:rsid w:val="00106626"/>
    <w:pPr>
      <w:tabs>
        <w:tab w:val="left" w:pos="10710"/>
      </w:tabs>
      <w:ind w:right="90"/>
    </w:pPr>
    <w:rPr>
      <w:bCs/>
      <w:sz w:val="40"/>
      <w:szCs w:val="48"/>
    </w:rPr>
  </w:style>
  <w:style w:type="character" w:customStyle="1" w:styleId="TitleChar">
    <w:name w:val="Title Char"/>
    <w:basedOn w:val="DefaultParagraphFont"/>
    <w:link w:val="Title"/>
    <w:uiPriority w:val="10"/>
    <w:rsid w:val="00106626"/>
    <w:rPr>
      <w:rFonts w:ascii="Arial" w:eastAsia="MS Mincho" w:hAnsi="Arial" w:cs="Times New Roman"/>
      <w:bCs/>
      <w:sz w:val="40"/>
      <w:szCs w:val="48"/>
      <w:lang w:val="en-US"/>
    </w:rPr>
  </w:style>
  <w:style w:type="character" w:customStyle="1" w:styleId="Heading1Char">
    <w:name w:val="Heading 1 Char"/>
    <w:basedOn w:val="DefaultParagraphFont"/>
    <w:link w:val="Heading1"/>
    <w:uiPriority w:val="9"/>
    <w:rsid w:val="0077715F"/>
    <w:rPr>
      <w:rFonts w:ascii="Arial" w:eastAsiaTheme="majorEastAsia" w:hAnsi="Arial" w:cstheme="majorBidi"/>
      <w:bCs/>
      <w:sz w:val="32"/>
      <w:szCs w:val="44"/>
      <w:lang w:val="en-US"/>
    </w:rPr>
  </w:style>
  <w:style w:type="paragraph" w:styleId="ListParagraph">
    <w:name w:val="List Paragraph"/>
    <w:basedOn w:val="Normal"/>
    <w:uiPriority w:val="34"/>
    <w:qFormat/>
    <w:rsid w:val="00106626"/>
    <w:pPr>
      <w:ind w:left="720"/>
      <w:contextualSpacing/>
    </w:pPr>
  </w:style>
  <w:style w:type="character" w:styleId="CommentReference">
    <w:name w:val="annotation reference"/>
    <w:basedOn w:val="DefaultParagraphFont"/>
    <w:uiPriority w:val="99"/>
    <w:semiHidden/>
    <w:unhideWhenUsed/>
    <w:rsid w:val="008273D1"/>
    <w:rPr>
      <w:sz w:val="16"/>
      <w:szCs w:val="16"/>
    </w:rPr>
  </w:style>
  <w:style w:type="paragraph" w:styleId="CommentText">
    <w:name w:val="annotation text"/>
    <w:basedOn w:val="Normal"/>
    <w:link w:val="CommentTextChar"/>
    <w:uiPriority w:val="99"/>
    <w:unhideWhenUsed/>
    <w:rsid w:val="008273D1"/>
    <w:rPr>
      <w:szCs w:val="20"/>
    </w:rPr>
  </w:style>
  <w:style w:type="character" w:customStyle="1" w:styleId="CommentTextChar">
    <w:name w:val="Comment Text Char"/>
    <w:basedOn w:val="DefaultParagraphFont"/>
    <w:link w:val="CommentText"/>
    <w:uiPriority w:val="99"/>
    <w:rsid w:val="008273D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273D1"/>
    <w:rPr>
      <w:b/>
      <w:bCs/>
    </w:rPr>
  </w:style>
  <w:style w:type="character" w:customStyle="1" w:styleId="CommentSubjectChar">
    <w:name w:val="Comment Subject Char"/>
    <w:basedOn w:val="CommentTextChar"/>
    <w:link w:val="CommentSubject"/>
    <w:uiPriority w:val="99"/>
    <w:semiHidden/>
    <w:rsid w:val="008273D1"/>
    <w:rPr>
      <w:rFonts w:ascii="Arial" w:eastAsia="MS Mincho" w:hAnsi="Arial" w:cs="Times New Roman"/>
      <w:b/>
      <w:bCs/>
      <w:sz w:val="20"/>
      <w:szCs w:val="20"/>
      <w:lang w:val="en-US"/>
    </w:rPr>
  </w:style>
  <w:style w:type="paragraph" w:styleId="Revision">
    <w:name w:val="Revision"/>
    <w:hidden/>
    <w:uiPriority w:val="99"/>
    <w:semiHidden/>
    <w:rsid w:val="00080535"/>
    <w:rPr>
      <w:rFonts w:ascii="Arial" w:eastAsia="MS Mincho" w:hAnsi="Arial" w:cs="Times New Roman"/>
      <w:sz w:val="20"/>
      <w:lang w:val="en-US"/>
    </w:rPr>
  </w:style>
  <w:style w:type="character" w:customStyle="1" w:styleId="Heading2Char">
    <w:name w:val="Heading 2 Char"/>
    <w:basedOn w:val="DefaultParagraphFont"/>
    <w:link w:val="Heading2"/>
    <w:uiPriority w:val="9"/>
    <w:rsid w:val="00E8543F"/>
    <w:rPr>
      <w:rFonts w:ascii="Arial" w:eastAsiaTheme="majorEastAsia" w:hAnsi="Arial" w:cs="Arial"/>
      <w:szCs w:val="28"/>
      <w:lang w:val="en-US"/>
    </w:rPr>
  </w:style>
  <w:style w:type="character" w:customStyle="1" w:styleId="Heading3Char">
    <w:name w:val="Heading 3 Char"/>
    <w:basedOn w:val="DefaultParagraphFont"/>
    <w:link w:val="Heading3"/>
    <w:uiPriority w:val="9"/>
    <w:semiHidden/>
    <w:rsid w:val="00C93894"/>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2223</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2026-03-10T17:16:00Z</dcterms:created>
  <dcterms:modified xsi:type="dcterms:W3CDTF">2026-03-10T17:17:00Z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2ae9c793,5bb116b9,1f58f3eb</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ies>
</file>