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4014" w14:textId="5996263C" w:rsidR="00AD2B85" w:rsidRPr="00C51368" w:rsidRDefault="00AD2B85" w:rsidP="0002318E">
      <w:pPr>
        <w:pStyle w:val="Heading1"/>
        <w:rPr>
          <w:color w:val="FFFFFF" w:themeColor="background1"/>
          <w:sz w:val="48"/>
          <w14:textFill>
            <w14:solidFill>
              <w14:schemeClr w14:val="bg1">
                <w14:lumMod w14:val="75000"/>
                <w14:lumMod w14:val="65000"/>
                <w14:lumOff w14:val="35000"/>
              </w14:schemeClr>
            </w14:solidFill>
          </w14:textFill>
        </w:rPr>
      </w:pPr>
      <w:r w:rsidRPr="00C51368">
        <w:rPr>
          <w:sz w:val="48"/>
        </w:rPr>
        <w:t>Emergency contact list (template)</w:t>
      </w:r>
    </w:p>
    <w:p w14:paraId="7045C1F5" w14:textId="351D1A96" w:rsidR="003D7FF1" w:rsidRDefault="003D7FF1" w:rsidP="0002318E">
      <w:r w:rsidRPr="009167D3">
        <w:t xml:space="preserve">This is one example of </w:t>
      </w:r>
      <w:r>
        <w:t>an emergency contact list</w:t>
      </w:r>
      <w:r w:rsidRPr="009167D3">
        <w:t xml:space="preserve">. </w:t>
      </w:r>
      <w:r w:rsidRPr="00EE736B">
        <w:rPr>
          <w:b/>
          <w:bCs/>
        </w:rPr>
        <w:t>If you choose to use this template, make sure you customize it to your work and work site.</w:t>
      </w:r>
    </w:p>
    <w:p w14:paraId="005A87C2" w14:textId="0BE124C4" w:rsidR="00347F18" w:rsidRPr="00AE4286" w:rsidRDefault="00347F18" w:rsidP="00EA4372">
      <w:pPr>
        <w:pStyle w:val="Heading2"/>
      </w:pPr>
      <w:r w:rsidRPr="00AE4286">
        <w:t xml:space="preserve">Employer </w:t>
      </w:r>
      <w:r w:rsidR="00500F9B" w:rsidRPr="00EA4372">
        <w:t>address</w:t>
      </w:r>
      <w:r w:rsidR="00500F9B" w:rsidRPr="00AE4286">
        <w:t xml:space="preserve">: </w:t>
      </w:r>
    </w:p>
    <w:p w14:paraId="1FE7ADB6" w14:textId="09967ABB" w:rsidR="00500F9B" w:rsidRPr="00500F9B" w:rsidRDefault="00500F9B" w:rsidP="00EA4372">
      <w:pPr>
        <w:pStyle w:val="Heading2"/>
      </w:pPr>
      <w:r w:rsidRPr="00500F9B">
        <w:t>Phone:</w:t>
      </w:r>
    </w:p>
    <w:p w14:paraId="2BD19315" w14:textId="2AF941F1" w:rsidR="00500F9B" w:rsidRPr="00500F9B" w:rsidRDefault="00500F9B" w:rsidP="00EA4372">
      <w:pPr>
        <w:pStyle w:val="Heading2"/>
      </w:pPr>
      <w:r w:rsidRPr="00500F9B">
        <w:t xml:space="preserve">Prepared by: </w:t>
      </w:r>
    </w:p>
    <w:p w14:paraId="4426E465" w14:textId="77777777" w:rsidR="00AD2B85" w:rsidRPr="000276C1" w:rsidRDefault="00AD2B85" w:rsidP="00EA4372">
      <w:pPr>
        <w:pStyle w:val="Heading2"/>
        <w:rPr>
          <w:color w:val="FF8000"/>
        </w:rPr>
      </w:pPr>
      <w:r w:rsidRPr="000276C1">
        <w:t>Emergency response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3649"/>
      </w:tblGrid>
      <w:tr w:rsidR="00AD2B85" w:rsidRPr="000276C1" w14:paraId="10709E8E" w14:textId="77777777" w:rsidTr="001B133E">
        <w:trPr>
          <w:trHeight w:val="168"/>
        </w:trPr>
        <w:tc>
          <w:tcPr>
            <w:tcW w:w="6421" w:type="dxa"/>
            <w:shd w:val="clear" w:color="auto" w:fill="auto"/>
          </w:tcPr>
          <w:p w14:paraId="7176B8BB" w14:textId="77777777" w:rsidR="00AD2B85" w:rsidRPr="0002318E" w:rsidRDefault="00AD2B85" w:rsidP="0002318E">
            <w:r w:rsidRPr="0002318E">
              <w:t>Police</w:t>
            </w:r>
          </w:p>
        </w:tc>
        <w:tc>
          <w:tcPr>
            <w:tcW w:w="3649" w:type="dxa"/>
            <w:shd w:val="clear" w:color="auto" w:fill="auto"/>
          </w:tcPr>
          <w:p w14:paraId="7299C6E8" w14:textId="6495B5BE" w:rsidR="00AD2B85" w:rsidRPr="0002318E" w:rsidRDefault="006C2615" w:rsidP="0002318E">
            <w:r w:rsidRPr="0002318E">
              <w:t>91</w:t>
            </w:r>
            <w:r w:rsidR="00AD2B85" w:rsidRPr="0002318E">
              <w:t xml:space="preserve">1 </w:t>
            </w:r>
          </w:p>
        </w:tc>
      </w:tr>
      <w:tr w:rsidR="00AD2B85" w:rsidRPr="000276C1" w14:paraId="2100ABFB" w14:textId="77777777" w:rsidTr="001B133E">
        <w:trPr>
          <w:trHeight w:val="168"/>
        </w:trPr>
        <w:tc>
          <w:tcPr>
            <w:tcW w:w="6421" w:type="dxa"/>
            <w:shd w:val="clear" w:color="auto" w:fill="auto"/>
          </w:tcPr>
          <w:p w14:paraId="4B7F7332" w14:textId="77777777" w:rsidR="00AD2B85" w:rsidRPr="000276C1" w:rsidRDefault="00AD2B85" w:rsidP="0002318E">
            <w:r w:rsidRPr="000276C1">
              <w:t>Police (non-emergency)</w:t>
            </w:r>
          </w:p>
        </w:tc>
        <w:tc>
          <w:tcPr>
            <w:tcW w:w="3649" w:type="dxa"/>
            <w:shd w:val="clear" w:color="auto" w:fill="auto"/>
          </w:tcPr>
          <w:p w14:paraId="7373152F" w14:textId="77777777" w:rsidR="00AD2B85" w:rsidRPr="000276C1" w:rsidRDefault="00AD2B85" w:rsidP="0002318E"/>
        </w:tc>
      </w:tr>
      <w:tr w:rsidR="00AD2B85" w:rsidRPr="000276C1" w14:paraId="35623A11" w14:textId="77777777" w:rsidTr="001B133E">
        <w:trPr>
          <w:trHeight w:val="168"/>
        </w:trPr>
        <w:tc>
          <w:tcPr>
            <w:tcW w:w="6421" w:type="dxa"/>
            <w:shd w:val="clear" w:color="auto" w:fill="auto"/>
          </w:tcPr>
          <w:p w14:paraId="31D2720F" w14:textId="36034AF5" w:rsidR="00AD2B85" w:rsidRPr="000276C1" w:rsidRDefault="00AD2B85" w:rsidP="0002318E">
            <w:r w:rsidRPr="000276C1">
              <w:t>Emergency Medical Services (</w:t>
            </w:r>
            <w:r w:rsidR="00731F14">
              <w:t>a</w:t>
            </w:r>
            <w:r w:rsidRPr="000276C1">
              <w:t>mbulance)</w:t>
            </w:r>
          </w:p>
        </w:tc>
        <w:tc>
          <w:tcPr>
            <w:tcW w:w="3649" w:type="dxa"/>
            <w:shd w:val="clear" w:color="auto" w:fill="auto"/>
          </w:tcPr>
          <w:p w14:paraId="716E73ED" w14:textId="63B50907" w:rsidR="00AD2B85" w:rsidRPr="000276C1" w:rsidRDefault="006C2615" w:rsidP="0002318E">
            <w:r w:rsidRPr="000276C1">
              <w:t>91</w:t>
            </w:r>
            <w:r w:rsidR="00AD2B85" w:rsidRPr="000276C1">
              <w:t xml:space="preserve">1 </w:t>
            </w:r>
          </w:p>
        </w:tc>
      </w:tr>
      <w:tr w:rsidR="00AD2B85" w:rsidRPr="000276C1" w14:paraId="501A375C" w14:textId="77777777" w:rsidTr="001B133E">
        <w:trPr>
          <w:trHeight w:val="168"/>
        </w:trPr>
        <w:tc>
          <w:tcPr>
            <w:tcW w:w="6421" w:type="dxa"/>
            <w:shd w:val="clear" w:color="auto" w:fill="auto"/>
          </w:tcPr>
          <w:p w14:paraId="145A7878" w14:textId="77777777" w:rsidR="00AD2B85" w:rsidRPr="000276C1" w:rsidRDefault="00AD2B85" w:rsidP="0002318E">
            <w:r w:rsidRPr="000276C1">
              <w:t>Fire</w:t>
            </w:r>
          </w:p>
        </w:tc>
        <w:tc>
          <w:tcPr>
            <w:tcW w:w="3649" w:type="dxa"/>
            <w:shd w:val="clear" w:color="auto" w:fill="auto"/>
          </w:tcPr>
          <w:p w14:paraId="6DCC4259" w14:textId="7B2AAB00" w:rsidR="00AD2B85" w:rsidRPr="000276C1" w:rsidRDefault="006C2615" w:rsidP="0002318E">
            <w:r w:rsidRPr="000276C1">
              <w:t>91</w:t>
            </w:r>
            <w:r w:rsidR="00AD2B85" w:rsidRPr="000276C1">
              <w:t xml:space="preserve">1 </w:t>
            </w:r>
          </w:p>
        </w:tc>
      </w:tr>
      <w:tr w:rsidR="00AD2B85" w:rsidRPr="000276C1" w14:paraId="5CA3FC09" w14:textId="77777777" w:rsidTr="001B133E">
        <w:trPr>
          <w:trHeight w:val="168"/>
        </w:trPr>
        <w:tc>
          <w:tcPr>
            <w:tcW w:w="6421" w:type="dxa"/>
            <w:shd w:val="clear" w:color="auto" w:fill="auto"/>
          </w:tcPr>
          <w:p w14:paraId="18CA94F9" w14:textId="3900298C" w:rsidR="00AD2B85" w:rsidRPr="000276C1" w:rsidRDefault="00AD2B85" w:rsidP="0002318E">
            <w:r w:rsidRPr="000276C1">
              <w:t xml:space="preserve">Poison </w:t>
            </w:r>
            <w:r w:rsidR="003002D7">
              <w:t>and Drug Information Service</w:t>
            </w:r>
          </w:p>
        </w:tc>
        <w:tc>
          <w:tcPr>
            <w:tcW w:w="3649" w:type="dxa"/>
            <w:shd w:val="clear" w:color="auto" w:fill="auto"/>
          </w:tcPr>
          <w:p w14:paraId="2EC1D20D" w14:textId="77777777" w:rsidR="00AD2B85" w:rsidRPr="000276C1" w:rsidRDefault="00AD2B85" w:rsidP="0002318E">
            <w:r w:rsidRPr="000276C1">
              <w:t>1-800-332-1414</w:t>
            </w:r>
          </w:p>
        </w:tc>
      </w:tr>
    </w:tbl>
    <w:p w14:paraId="5F6426A4" w14:textId="24AABE0D" w:rsidR="00AD2B85" w:rsidRPr="000276C1" w:rsidRDefault="005A4931" w:rsidP="00EA4372">
      <w:pPr>
        <w:pStyle w:val="Heading2"/>
        <w:rPr>
          <w:color w:val="FF8000"/>
        </w:rPr>
      </w:pPr>
      <w:r>
        <w:t>Employer</w:t>
      </w:r>
      <w:r w:rsidR="00AD2B85" w:rsidRPr="000276C1">
        <w:t xml:space="preserve">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3649"/>
      </w:tblGrid>
      <w:tr w:rsidR="00AD2B85" w:rsidRPr="000276C1" w14:paraId="504C85A1" w14:textId="77777777" w:rsidTr="001B133E">
        <w:trPr>
          <w:trHeight w:val="168"/>
        </w:trPr>
        <w:tc>
          <w:tcPr>
            <w:tcW w:w="6421" w:type="dxa"/>
            <w:shd w:val="clear" w:color="auto" w:fill="auto"/>
          </w:tcPr>
          <w:p w14:paraId="36F4D9A3" w14:textId="5283C9A1" w:rsidR="00AD2B85" w:rsidRPr="000276C1" w:rsidRDefault="006C2615" w:rsidP="0002318E">
            <w:r w:rsidRPr="000276C1">
              <w:t>Owner/g</w:t>
            </w:r>
            <w:r w:rsidR="00AD2B85" w:rsidRPr="000276C1">
              <w:t>eneral manager</w:t>
            </w:r>
          </w:p>
        </w:tc>
        <w:tc>
          <w:tcPr>
            <w:tcW w:w="3649" w:type="dxa"/>
            <w:shd w:val="clear" w:color="auto" w:fill="auto"/>
          </w:tcPr>
          <w:p w14:paraId="6A4E136F" w14:textId="77777777" w:rsidR="00AD2B85" w:rsidRPr="000276C1" w:rsidRDefault="00AD2B85" w:rsidP="0002318E"/>
        </w:tc>
      </w:tr>
      <w:tr w:rsidR="00AD2B85" w:rsidRPr="000276C1" w14:paraId="35E218B2" w14:textId="77777777" w:rsidTr="001B133E">
        <w:trPr>
          <w:trHeight w:val="168"/>
        </w:trPr>
        <w:tc>
          <w:tcPr>
            <w:tcW w:w="6421" w:type="dxa"/>
            <w:shd w:val="clear" w:color="auto" w:fill="auto"/>
          </w:tcPr>
          <w:p w14:paraId="22AF5871" w14:textId="77777777" w:rsidR="00AD2B85" w:rsidRPr="000276C1" w:rsidRDefault="00AD2B85" w:rsidP="0002318E">
            <w:r w:rsidRPr="000276C1">
              <w:t>Manager</w:t>
            </w:r>
          </w:p>
        </w:tc>
        <w:tc>
          <w:tcPr>
            <w:tcW w:w="3649" w:type="dxa"/>
            <w:shd w:val="clear" w:color="auto" w:fill="auto"/>
          </w:tcPr>
          <w:p w14:paraId="3BE0B08E" w14:textId="77777777" w:rsidR="00AD2B85" w:rsidRPr="000276C1" w:rsidRDefault="00AD2B85" w:rsidP="0002318E"/>
        </w:tc>
      </w:tr>
      <w:tr w:rsidR="00AD2B85" w:rsidRPr="000276C1" w14:paraId="39F61E66" w14:textId="77777777" w:rsidTr="001B133E">
        <w:trPr>
          <w:trHeight w:val="168"/>
        </w:trPr>
        <w:tc>
          <w:tcPr>
            <w:tcW w:w="6421" w:type="dxa"/>
            <w:shd w:val="clear" w:color="auto" w:fill="auto"/>
          </w:tcPr>
          <w:p w14:paraId="3DDA27BA" w14:textId="3D4E1A1C" w:rsidR="00AD2B85" w:rsidRPr="000276C1" w:rsidRDefault="006C2615" w:rsidP="0002318E">
            <w:r w:rsidRPr="000276C1">
              <w:t>Health and s</w:t>
            </w:r>
            <w:r w:rsidR="00AD2B85" w:rsidRPr="000276C1">
              <w:t>afety coordinator</w:t>
            </w:r>
          </w:p>
        </w:tc>
        <w:tc>
          <w:tcPr>
            <w:tcW w:w="3649" w:type="dxa"/>
            <w:shd w:val="clear" w:color="auto" w:fill="auto"/>
          </w:tcPr>
          <w:p w14:paraId="7532D3D9" w14:textId="77777777" w:rsidR="00AD2B85" w:rsidRPr="000276C1" w:rsidRDefault="00AD2B85" w:rsidP="0002318E"/>
        </w:tc>
      </w:tr>
      <w:tr w:rsidR="00AD2B85" w:rsidRPr="000276C1" w14:paraId="17D384C4" w14:textId="77777777" w:rsidTr="001B133E">
        <w:trPr>
          <w:trHeight w:val="168"/>
        </w:trPr>
        <w:tc>
          <w:tcPr>
            <w:tcW w:w="6421" w:type="dxa"/>
            <w:shd w:val="clear" w:color="auto" w:fill="auto"/>
          </w:tcPr>
          <w:p w14:paraId="31F8FE8E" w14:textId="77777777" w:rsidR="00AD2B85" w:rsidRPr="000276C1" w:rsidRDefault="00AD2B85" w:rsidP="0002318E">
            <w:r w:rsidRPr="000276C1">
              <w:t>Maintenance</w:t>
            </w:r>
          </w:p>
        </w:tc>
        <w:tc>
          <w:tcPr>
            <w:tcW w:w="3649" w:type="dxa"/>
            <w:shd w:val="clear" w:color="auto" w:fill="auto"/>
          </w:tcPr>
          <w:p w14:paraId="384A5CB6" w14:textId="77777777" w:rsidR="00AD2B85" w:rsidRPr="000276C1" w:rsidRDefault="00AD2B85" w:rsidP="0002318E"/>
        </w:tc>
      </w:tr>
      <w:tr w:rsidR="00AD2B85" w:rsidRPr="000276C1" w14:paraId="2CF74BEC" w14:textId="77777777" w:rsidTr="001B133E">
        <w:trPr>
          <w:trHeight w:val="335"/>
        </w:trPr>
        <w:tc>
          <w:tcPr>
            <w:tcW w:w="6421" w:type="dxa"/>
            <w:shd w:val="clear" w:color="auto" w:fill="auto"/>
          </w:tcPr>
          <w:p w14:paraId="28991418" w14:textId="77777777" w:rsidR="00AD2B85" w:rsidRPr="000276C1" w:rsidRDefault="00AD2B85" w:rsidP="0002318E">
            <w:r w:rsidRPr="000276C1">
              <w:t>Security</w:t>
            </w:r>
          </w:p>
        </w:tc>
        <w:tc>
          <w:tcPr>
            <w:tcW w:w="3649" w:type="dxa"/>
            <w:shd w:val="clear" w:color="auto" w:fill="auto"/>
          </w:tcPr>
          <w:p w14:paraId="13A49BBD" w14:textId="77777777" w:rsidR="00AD2B85" w:rsidRPr="000276C1" w:rsidRDefault="00AD2B85" w:rsidP="0002318E"/>
        </w:tc>
      </w:tr>
      <w:tr w:rsidR="00AD2B85" w:rsidRPr="000276C1" w14:paraId="2BB3B458" w14:textId="77777777" w:rsidTr="001B133E">
        <w:trPr>
          <w:trHeight w:val="168"/>
        </w:trPr>
        <w:tc>
          <w:tcPr>
            <w:tcW w:w="6421" w:type="dxa"/>
            <w:shd w:val="clear" w:color="auto" w:fill="auto"/>
          </w:tcPr>
          <w:p w14:paraId="2628614C" w14:textId="77777777" w:rsidR="00AD2B85" w:rsidRPr="000276C1" w:rsidRDefault="00AD2B85" w:rsidP="0002318E">
            <w:r w:rsidRPr="000276C1">
              <w:t>Public relations (designated)</w:t>
            </w:r>
          </w:p>
        </w:tc>
        <w:tc>
          <w:tcPr>
            <w:tcW w:w="3649" w:type="dxa"/>
            <w:shd w:val="clear" w:color="auto" w:fill="auto"/>
          </w:tcPr>
          <w:p w14:paraId="76295BCD" w14:textId="77777777" w:rsidR="00AD2B85" w:rsidRPr="000276C1" w:rsidRDefault="00AD2B85" w:rsidP="0002318E"/>
        </w:tc>
      </w:tr>
      <w:tr w:rsidR="00AD2B85" w:rsidRPr="000276C1" w14:paraId="6FA3DF8E" w14:textId="77777777" w:rsidTr="001B133E">
        <w:trPr>
          <w:trHeight w:val="182"/>
        </w:trPr>
        <w:tc>
          <w:tcPr>
            <w:tcW w:w="6421" w:type="dxa"/>
            <w:shd w:val="clear" w:color="auto" w:fill="auto"/>
          </w:tcPr>
          <w:p w14:paraId="281A6AF6" w14:textId="77777777" w:rsidR="00AD2B85" w:rsidRPr="000276C1" w:rsidRDefault="00AD2B85" w:rsidP="0002318E">
            <w:r w:rsidRPr="000276C1">
              <w:t>Other</w:t>
            </w:r>
          </w:p>
        </w:tc>
        <w:tc>
          <w:tcPr>
            <w:tcW w:w="3649" w:type="dxa"/>
            <w:shd w:val="clear" w:color="auto" w:fill="auto"/>
          </w:tcPr>
          <w:p w14:paraId="188634CA" w14:textId="77777777" w:rsidR="00AD2B85" w:rsidRPr="000276C1" w:rsidRDefault="00AD2B85" w:rsidP="0002318E"/>
        </w:tc>
      </w:tr>
    </w:tbl>
    <w:p w14:paraId="0D9645D3" w14:textId="1685E6CB" w:rsidR="00AD2B85" w:rsidRPr="00EA4372" w:rsidRDefault="00AD2B85" w:rsidP="00EA4372">
      <w:pPr>
        <w:pStyle w:val="Heading2"/>
      </w:pPr>
      <w:r w:rsidRPr="00EA4372">
        <w:t xml:space="preserve">Alberta </w:t>
      </w:r>
      <w:r w:rsidR="00DD4A27">
        <w:t>g</w:t>
      </w:r>
      <w:r w:rsidRPr="00EA4372">
        <w:t>overnment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3649"/>
      </w:tblGrid>
      <w:tr w:rsidR="00AD2B85" w:rsidRPr="000276C1" w14:paraId="632ADDDD" w14:textId="77777777" w:rsidTr="00695799">
        <w:trPr>
          <w:trHeight w:val="20"/>
        </w:trPr>
        <w:tc>
          <w:tcPr>
            <w:tcW w:w="6421" w:type="dxa"/>
            <w:shd w:val="clear" w:color="auto" w:fill="auto"/>
          </w:tcPr>
          <w:p w14:paraId="27A61F3F" w14:textId="3092E0B1" w:rsidR="00AD2B85" w:rsidRPr="00695799" w:rsidRDefault="00AD2B85" w:rsidP="00695799">
            <w:r w:rsidRPr="00695799">
              <w:t>Occupational Health and Safety</w:t>
            </w:r>
            <w:r w:rsidR="0002318E" w:rsidRPr="00695799">
              <w:t xml:space="preserve"> (toll free)</w:t>
            </w:r>
          </w:p>
        </w:tc>
        <w:tc>
          <w:tcPr>
            <w:tcW w:w="3649" w:type="dxa"/>
            <w:shd w:val="clear" w:color="auto" w:fill="auto"/>
          </w:tcPr>
          <w:p w14:paraId="240B5E3C" w14:textId="267BEEC8" w:rsidR="00AD2B85" w:rsidRPr="00695799" w:rsidRDefault="00AD2B85" w:rsidP="00695799">
            <w:r w:rsidRPr="00695799">
              <w:t>1-866-415-8690 (toll free)</w:t>
            </w:r>
          </w:p>
        </w:tc>
      </w:tr>
      <w:tr w:rsidR="00695799" w:rsidRPr="000276C1" w14:paraId="33CE8C1A" w14:textId="77777777" w:rsidTr="00695799">
        <w:trPr>
          <w:trHeight w:val="20"/>
        </w:trPr>
        <w:tc>
          <w:tcPr>
            <w:tcW w:w="6421" w:type="dxa"/>
            <w:shd w:val="clear" w:color="auto" w:fill="auto"/>
          </w:tcPr>
          <w:p w14:paraId="3E823DFA" w14:textId="14416EB3" w:rsidR="00695799" w:rsidRPr="00695799" w:rsidRDefault="00695799" w:rsidP="00695799">
            <w:r w:rsidRPr="00695799">
              <w:t>Occupational Health and Safety (Edmonton)</w:t>
            </w:r>
          </w:p>
        </w:tc>
        <w:tc>
          <w:tcPr>
            <w:tcW w:w="3649" w:type="dxa"/>
            <w:shd w:val="clear" w:color="auto" w:fill="auto"/>
          </w:tcPr>
          <w:p w14:paraId="259081C1" w14:textId="7E7FD1DF" w:rsidR="00695799" w:rsidRPr="00695799" w:rsidRDefault="00695799" w:rsidP="00695799">
            <w:r w:rsidRPr="00695799">
              <w:t>780-415-8690</w:t>
            </w:r>
          </w:p>
        </w:tc>
      </w:tr>
      <w:tr w:rsidR="00AD2B85" w:rsidRPr="000276C1" w14:paraId="171FB1E3" w14:textId="77777777" w:rsidTr="00695799">
        <w:trPr>
          <w:trHeight w:val="20"/>
        </w:trPr>
        <w:tc>
          <w:tcPr>
            <w:tcW w:w="6421" w:type="dxa"/>
            <w:shd w:val="clear" w:color="auto" w:fill="auto"/>
          </w:tcPr>
          <w:p w14:paraId="7E8E5EB8" w14:textId="77777777" w:rsidR="00AD2B85" w:rsidRPr="000276C1" w:rsidRDefault="00AD2B85" w:rsidP="00695799">
            <w:r w:rsidRPr="000276C1">
              <w:t>Workers’ Compensation Board (WCB)</w:t>
            </w:r>
          </w:p>
        </w:tc>
        <w:tc>
          <w:tcPr>
            <w:tcW w:w="3649" w:type="dxa"/>
            <w:shd w:val="clear" w:color="auto" w:fill="auto"/>
          </w:tcPr>
          <w:p w14:paraId="36D4A737" w14:textId="77777777" w:rsidR="00AD2B85" w:rsidRPr="000276C1" w:rsidRDefault="00AD2B85" w:rsidP="00695799">
            <w:r w:rsidRPr="000276C1">
              <w:t xml:space="preserve">1-866-922-9221 </w:t>
            </w:r>
            <w:r w:rsidRPr="000276C1">
              <w:rPr>
                <w:sz w:val="18"/>
                <w:szCs w:val="20"/>
              </w:rPr>
              <w:t>(toll free)</w:t>
            </w:r>
          </w:p>
        </w:tc>
      </w:tr>
      <w:tr w:rsidR="00AD2B85" w:rsidRPr="000276C1" w14:paraId="1BB74BE1" w14:textId="77777777" w:rsidTr="00695799">
        <w:trPr>
          <w:trHeight w:val="20"/>
        </w:trPr>
        <w:tc>
          <w:tcPr>
            <w:tcW w:w="6421" w:type="dxa"/>
            <w:shd w:val="clear" w:color="auto" w:fill="auto"/>
          </w:tcPr>
          <w:p w14:paraId="35F82131" w14:textId="77777777" w:rsidR="00AD2B85" w:rsidRPr="000276C1" w:rsidRDefault="00AD2B85" w:rsidP="00695799">
            <w:r w:rsidRPr="000276C1">
              <w:t>Alberta Environment</w:t>
            </w:r>
          </w:p>
        </w:tc>
        <w:tc>
          <w:tcPr>
            <w:tcW w:w="3649" w:type="dxa"/>
            <w:shd w:val="clear" w:color="auto" w:fill="auto"/>
          </w:tcPr>
          <w:p w14:paraId="0B1E1278" w14:textId="77777777" w:rsidR="00AD2B85" w:rsidRPr="000276C1" w:rsidRDefault="00AD2B85" w:rsidP="00695799"/>
        </w:tc>
      </w:tr>
      <w:tr w:rsidR="00AD2B85" w:rsidRPr="000276C1" w14:paraId="23000BD9" w14:textId="77777777" w:rsidTr="00695799">
        <w:trPr>
          <w:trHeight w:val="20"/>
        </w:trPr>
        <w:tc>
          <w:tcPr>
            <w:tcW w:w="6421" w:type="dxa"/>
            <w:shd w:val="clear" w:color="auto" w:fill="auto"/>
          </w:tcPr>
          <w:p w14:paraId="61E6B8C0" w14:textId="77777777" w:rsidR="00AD2B85" w:rsidRPr="000276C1" w:rsidRDefault="00AD2B85" w:rsidP="00695799">
            <w:r w:rsidRPr="000276C1">
              <w:t>Other</w:t>
            </w:r>
          </w:p>
        </w:tc>
        <w:tc>
          <w:tcPr>
            <w:tcW w:w="3649" w:type="dxa"/>
            <w:shd w:val="clear" w:color="auto" w:fill="auto"/>
          </w:tcPr>
          <w:p w14:paraId="6B4A7890" w14:textId="77777777" w:rsidR="00AD2B85" w:rsidRPr="000276C1" w:rsidRDefault="00AD2B85" w:rsidP="00695799"/>
        </w:tc>
      </w:tr>
    </w:tbl>
    <w:p w14:paraId="6C677C0E" w14:textId="74CAAB28" w:rsidR="00AD2B85" w:rsidRPr="000276C1" w:rsidRDefault="00373183" w:rsidP="00EA4372">
      <w:pPr>
        <w:pStyle w:val="Heading2"/>
        <w:rPr>
          <w:color w:val="FF8000"/>
        </w:rPr>
      </w:pPr>
      <w:r w:rsidRPr="000276C1">
        <w:t>Other</w:t>
      </w:r>
      <w:r w:rsidR="00AD2B85" w:rsidRPr="000276C1">
        <w:t xml:space="preserve">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3649"/>
      </w:tblGrid>
      <w:tr w:rsidR="00AD2B85" w:rsidRPr="000276C1" w14:paraId="22EC0A98" w14:textId="77777777" w:rsidTr="001B133E">
        <w:trPr>
          <w:trHeight w:val="168"/>
        </w:trPr>
        <w:tc>
          <w:tcPr>
            <w:tcW w:w="6421" w:type="dxa"/>
            <w:shd w:val="clear" w:color="auto" w:fill="auto"/>
          </w:tcPr>
          <w:p w14:paraId="313F45DC" w14:textId="77777777" w:rsidR="00AD2B85" w:rsidRPr="000276C1" w:rsidRDefault="00AD2B85" w:rsidP="00695799">
            <w:r w:rsidRPr="000276C1">
              <w:t>Power company</w:t>
            </w:r>
          </w:p>
        </w:tc>
        <w:tc>
          <w:tcPr>
            <w:tcW w:w="3649" w:type="dxa"/>
            <w:shd w:val="clear" w:color="auto" w:fill="auto"/>
          </w:tcPr>
          <w:p w14:paraId="6367DF3D" w14:textId="77777777" w:rsidR="00AD2B85" w:rsidRPr="000276C1" w:rsidRDefault="00AD2B85" w:rsidP="00695799"/>
        </w:tc>
      </w:tr>
      <w:tr w:rsidR="00AD2B85" w:rsidRPr="000276C1" w14:paraId="5EB95A8D" w14:textId="77777777" w:rsidTr="001B133E">
        <w:trPr>
          <w:trHeight w:val="168"/>
        </w:trPr>
        <w:tc>
          <w:tcPr>
            <w:tcW w:w="6421" w:type="dxa"/>
            <w:shd w:val="clear" w:color="auto" w:fill="auto"/>
          </w:tcPr>
          <w:p w14:paraId="545F1E1E" w14:textId="77777777" w:rsidR="00AD2B85" w:rsidRPr="000276C1" w:rsidRDefault="00AD2B85" w:rsidP="00695799">
            <w:r w:rsidRPr="000276C1">
              <w:t>Gas company</w:t>
            </w:r>
          </w:p>
        </w:tc>
        <w:tc>
          <w:tcPr>
            <w:tcW w:w="3649" w:type="dxa"/>
            <w:shd w:val="clear" w:color="auto" w:fill="auto"/>
          </w:tcPr>
          <w:p w14:paraId="601347E1" w14:textId="77777777" w:rsidR="00AD2B85" w:rsidRPr="000276C1" w:rsidRDefault="00AD2B85" w:rsidP="00695799"/>
        </w:tc>
      </w:tr>
      <w:tr w:rsidR="00AD2B85" w:rsidRPr="000276C1" w14:paraId="650F3504" w14:textId="77777777" w:rsidTr="001B133E">
        <w:trPr>
          <w:trHeight w:val="168"/>
        </w:trPr>
        <w:tc>
          <w:tcPr>
            <w:tcW w:w="6421" w:type="dxa"/>
            <w:shd w:val="clear" w:color="auto" w:fill="auto"/>
          </w:tcPr>
          <w:p w14:paraId="07D3CEEF" w14:textId="77777777" w:rsidR="00AD2B85" w:rsidRPr="000276C1" w:rsidRDefault="00AD2B85" w:rsidP="00695799">
            <w:r w:rsidRPr="000276C1">
              <w:t>Telephone company</w:t>
            </w:r>
          </w:p>
        </w:tc>
        <w:tc>
          <w:tcPr>
            <w:tcW w:w="3649" w:type="dxa"/>
            <w:shd w:val="clear" w:color="auto" w:fill="auto"/>
          </w:tcPr>
          <w:p w14:paraId="63B65607" w14:textId="77777777" w:rsidR="00AD2B85" w:rsidRPr="000276C1" w:rsidRDefault="00AD2B85" w:rsidP="00695799"/>
        </w:tc>
      </w:tr>
      <w:tr w:rsidR="00AD2B85" w:rsidRPr="000276C1" w14:paraId="14D90E88" w14:textId="77777777" w:rsidTr="001B133E">
        <w:trPr>
          <w:trHeight w:val="168"/>
        </w:trPr>
        <w:tc>
          <w:tcPr>
            <w:tcW w:w="6421" w:type="dxa"/>
            <w:shd w:val="clear" w:color="auto" w:fill="auto"/>
          </w:tcPr>
          <w:p w14:paraId="1371B891" w14:textId="77777777" w:rsidR="00AD2B85" w:rsidRPr="000276C1" w:rsidRDefault="00AD2B85" w:rsidP="00695799">
            <w:r w:rsidRPr="000276C1">
              <w:t>Insurance company</w:t>
            </w:r>
          </w:p>
        </w:tc>
        <w:tc>
          <w:tcPr>
            <w:tcW w:w="3649" w:type="dxa"/>
            <w:shd w:val="clear" w:color="auto" w:fill="auto"/>
          </w:tcPr>
          <w:p w14:paraId="0CC24B8D" w14:textId="77777777" w:rsidR="00AD2B85" w:rsidRPr="000276C1" w:rsidRDefault="00AD2B85" w:rsidP="00695799"/>
        </w:tc>
      </w:tr>
      <w:tr w:rsidR="00AD2B85" w:rsidRPr="00AE5992" w14:paraId="12C5D81C" w14:textId="77777777" w:rsidTr="001B133E">
        <w:trPr>
          <w:trHeight w:val="224"/>
        </w:trPr>
        <w:tc>
          <w:tcPr>
            <w:tcW w:w="6421" w:type="dxa"/>
            <w:shd w:val="clear" w:color="auto" w:fill="auto"/>
          </w:tcPr>
          <w:p w14:paraId="660F349F" w14:textId="77777777" w:rsidR="00AD2B85" w:rsidRPr="006543E2" w:rsidRDefault="00AD2B85" w:rsidP="0002318E"/>
        </w:tc>
        <w:tc>
          <w:tcPr>
            <w:tcW w:w="3649" w:type="dxa"/>
            <w:shd w:val="clear" w:color="auto" w:fill="auto"/>
          </w:tcPr>
          <w:p w14:paraId="7062A0F5" w14:textId="77777777" w:rsidR="00AD2B85" w:rsidRPr="006543E2" w:rsidRDefault="00AD2B85" w:rsidP="0002318E"/>
        </w:tc>
      </w:tr>
      <w:tr w:rsidR="00AD2B85" w:rsidRPr="00AE5992" w14:paraId="36B503F6" w14:textId="77777777" w:rsidTr="001B133E">
        <w:trPr>
          <w:trHeight w:val="168"/>
        </w:trPr>
        <w:tc>
          <w:tcPr>
            <w:tcW w:w="6421" w:type="dxa"/>
            <w:shd w:val="clear" w:color="auto" w:fill="auto"/>
          </w:tcPr>
          <w:p w14:paraId="4B005C73" w14:textId="77777777" w:rsidR="00AD2B85" w:rsidRPr="006543E2" w:rsidRDefault="00AD2B85" w:rsidP="0002318E"/>
        </w:tc>
        <w:tc>
          <w:tcPr>
            <w:tcW w:w="3649" w:type="dxa"/>
            <w:shd w:val="clear" w:color="auto" w:fill="auto"/>
          </w:tcPr>
          <w:p w14:paraId="67E77D0B" w14:textId="77777777" w:rsidR="00AD2B85" w:rsidRPr="006543E2" w:rsidRDefault="00AD2B85" w:rsidP="0002318E"/>
        </w:tc>
      </w:tr>
    </w:tbl>
    <w:p w14:paraId="2F011752" w14:textId="3B7FE747" w:rsidR="00AD2B85" w:rsidRPr="003841E4" w:rsidRDefault="00114C42" w:rsidP="00114C42">
      <w:pPr>
        <w:pStyle w:val="Disclaimer"/>
        <w:spacing w:before="720"/>
        <w:rPr>
          <w:color w:val="767171"/>
        </w:rPr>
      </w:pPr>
      <w:r>
        <w:t>T</w:t>
      </w:r>
      <w:r w:rsidR="00AD2B85" w:rsidRPr="003841E4">
        <w:t xml:space="preserve">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w:t>
      </w:r>
      <w:r w:rsidR="00AD2B85" w:rsidRPr="003841E4">
        <w:rPr>
          <w:spacing w:val="1"/>
        </w:rPr>
        <w:t xml:space="preserve">is not only completed, but is used, communicated, and implemented in accordance with the legislation. The Crown, its agents, employees, </w:t>
      </w:r>
      <w:r w:rsidR="00AD2B85" w:rsidRPr="003841E4">
        <w:t>contractors or content contributors will not be liable to you for any damages, direct or indirect, arising out of your use of this form.</w:t>
      </w:r>
      <w:r w:rsidR="00AD2B85" w:rsidRPr="003841E4" w:rsidDel="003C729F">
        <w:rPr>
          <w:color w:val="767171"/>
        </w:rPr>
        <w:t xml:space="preserve"> </w:t>
      </w:r>
      <w:r w:rsidR="00AD2B85" w:rsidRPr="003841E4" w:rsidDel="0010415E">
        <w:rPr>
          <w:color w:val="EC9036"/>
        </w:rPr>
        <w:t xml:space="preserve"> </w:t>
      </w:r>
    </w:p>
    <w:sectPr w:rsidR="00AD2B85" w:rsidRPr="003841E4" w:rsidSect="00956EE6">
      <w:footerReference w:type="even" r:id="rId8"/>
      <w:footerReference w:type="default" r:id="rId9"/>
      <w:footerReference w:type="first" r:id="rId10"/>
      <w:pgSz w:w="12240" w:h="15840"/>
      <w:pgMar w:top="900" w:right="1080" w:bottom="1170" w:left="1080" w:header="709"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EA66" w14:textId="77777777" w:rsidR="00F40AD8" w:rsidRDefault="00F40AD8" w:rsidP="0002318E">
      <w:r>
        <w:separator/>
      </w:r>
    </w:p>
  </w:endnote>
  <w:endnote w:type="continuationSeparator" w:id="0">
    <w:p w14:paraId="4A4A4788" w14:textId="77777777" w:rsidR="00F40AD8" w:rsidRDefault="00F40AD8" w:rsidP="0002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20B0604020202020204"/>
    <w:charset w:val="00"/>
    <w:family w:val="auto"/>
    <w:pitch w:val="variable"/>
    <w:sig w:usb0="00000003" w:usb1="4000204A"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F5D6" w14:textId="16238A25" w:rsidR="00F13357" w:rsidRDefault="002A3B52">
    <w:pPr>
      <w:pStyle w:val="Footer"/>
    </w:pPr>
    <w:r>
      <w:rPr>
        <w:noProof/>
      </w:rPr>
      <mc:AlternateContent>
        <mc:Choice Requires="wps">
          <w:drawing>
            <wp:anchor distT="0" distB="0" distL="0" distR="0" simplePos="0" relativeHeight="251661312" behindDoc="0" locked="0" layoutInCell="1" allowOverlap="1" wp14:anchorId="6C777166" wp14:editId="20F1193B">
              <wp:simplePos x="635" y="635"/>
              <wp:positionH relativeFrom="page">
                <wp:align>left</wp:align>
              </wp:positionH>
              <wp:positionV relativeFrom="page">
                <wp:align>bottom</wp:align>
              </wp:positionV>
              <wp:extent cx="443865" cy="443865"/>
              <wp:effectExtent l="0" t="0" r="2540" b="0"/>
              <wp:wrapNone/>
              <wp:docPr id="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5247B" w14:textId="7385648A"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77166" id="_x0000_t202" coordsize="21600,21600" o:spt="202" path="m,l,21600r21600,l21600,xe">
              <v:stroke joinstyle="miter"/>
              <v:path gradientshapeok="t" o:connecttype="rect"/>
            </v:shapetype>
            <v:shape id="Text Box 8" o:spid="_x0000_s1026"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CF5247B" w14:textId="7385648A"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DB36" w14:textId="297CB118" w:rsidR="00B21490" w:rsidRPr="005254F7" w:rsidRDefault="002A3B52" w:rsidP="0002318E">
    <w:pPr>
      <w:pStyle w:val="Calltoaction"/>
      <w:rPr>
        <w:rStyle w:val="CalltoactionChar1"/>
        <w:bCs/>
      </w:rPr>
    </w:pPr>
    <w:r>
      <w:rPr>
        <w:b w:val="0"/>
        <w:bCs w:val="0"/>
      </w:rPr>
      <mc:AlternateContent>
        <mc:Choice Requires="wps">
          <w:drawing>
            <wp:anchor distT="0" distB="0" distL="0" distR="0" simplePos="0" relativeHeight="251662336" behindDoc="0" locked="0" layoutInCell="1" allowOverlap="1" wp14:anchorId="2FA29FCA" wp14:editId="6BAD1BEC">
              <wp:simplePos x="685800" y="9277350"/>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B2582" w14:textId="0A7ADB6C"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A29FCA" id="_x0000_t202" coordsize="21600,21600" o:spt="202" path="m,l,21600r21600,l21600,xe">
              <v:stroke joinstyle="miter"/>
              <v:path gradientshapeok="t" o:connecttype="rect"/>
            </v:shapetype>
            <v:shape id="Text Box 9" o:spid="_x0000_s1027"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61B2582" w14:textId="0A7ADB6C"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v:textbox>
              <w10:wrap anchorx="page" anchory="page"/>
            </v:shape>
          </w:pict>
        </mc:Fallback>
      </mc:AlternateContent>
    </w:r>
    <w:r w:rsidR="00B21490">
      <w:rPr>
        <w:rStyle w:val="CalltoactionChar1"/>
      </w:rPr>
      <w:t>Emergency contact list template</w:t>
    </w:r>
  </w:p>
  <w:p w14:paraId="681365CF" w14:textId="4C6CB167" w:rsidR="00E124AA" w:rsidRDefault="00B21490" w:rsidP="0002318E">
    <w:r w:rsidRPr="005254F7">
      <w:rPr>
        <w:rStyle w:val="CalltoactionChar1"/>
        <w:bCs w:val="0"/>
      </w:rPr>
      <w:drawing>
        <wp:anchor distT="0" distB="0" distL="114300" distR="114300" simplePos="0" relativeHeight="251659264" behindDoc="0" locked="0" layoutInCell="1" allowOverlap="1" wp14:anchorId="27911323" wp14:editId="2B0D096F">
          <wp:simplePos x="0" y="0"/>
          <wp:positionH relativeFrom="margin">
            <wp:align>right</wp:align>
          </wp:positionH>
          <wp:positionV relativeFrom="page">
            <wp:posOffset>9525000</wp:posOffset>
          </wp:positionV>
          <wp:extent cx="1138482" cy="32004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138482" cy="320040"/>
                  </a:xfrm>
                  <a:prstGeom prst="rect">
                    <a:avLst/>
                  </a:prstGeom>
                </pic:spPr>
              </pic:pic>
            </a:graphicData>
          </a:graphic>
        </wp:anchor>
      </w:drawing>
    </w:r>
    <w:r w:rsidRPr="0097113A">
      <w:t>©</w:t>
    </w:r>
    <w:r w:rsidRPr="24B37F3F">
      <w:fldChar w:fldCharType="begin"/>
    </w:r>
    <w:r w:rsidRPr="0097113A">
      <w:instrText xml:space="preserve"> DATE  \@ "yyyy"  \* MERGEFORMAT </w:instrText>
    </w:r>
    <w:r w:rsidRPr="24B37F3F">
      <w:fldChar w:fldCharType="separate"/>
    </w:r>
    <w:r w:rsidR="00966524">
      <w:rPr>
        <w:noProof/>
      </w:rPr>
      <w:t>2024</w:t>
    </w:r>
    <w:r w:rsidRPr="24B37F3F">
      <w:fldChar w:fldCharType="end"/>
    </w:r>
    <w:r w:rsidRPr="0097113A">
      <w:t xml:space="preserve"> Government of Alberta  |  </w:t>
    </w:r>
    <w:r w:rsidR="00D07556">
      <w:t>Updat</w:t>
    </w:r>
    <w:r w:rsidR="00A73AB9">
      <w:t xml:space="preserve">ed </w:t>
    </w:r>
    <w:r w:rsidR="00D07556">
      <w:t>September</w:t>
    </w:r>
    <w:r w:rsidR="00A73AB9">
      <w:t xml:space="preserve"> 2024</w:t>
    </w:r>
    <w:r w:rsidRPr="0097113A">
      <w:t xml:space="preserve">  |  </w:t>
    </w:r>
    <w:r>
      <w:t>TMP002-2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9B06" w14:textId="66794F0D" w:rsidR="00F13357" w:rsidRDefault="002A3B52">
    <w:pPr>
      <w:pStyle w:val="Footer"/>
    </w:pPr>
    <w:r>
      <w:rPr>
        <w:noProof/>
      </w:rPr>
      <mc:AlternateContent>
        <mc:Choice Requires="wps">
          <w:drawing>
            <wp:anchor distT="0" distB="0" distL="0" distR="0" simplePos="0" relativeHeight="251660288" behindDoc="0" locked="0" layoutInCell="1" allowOverlap="1" wp14:anchorId="56DA9511" wp14:editId="058C9D57">
              <wp:simplePos x="635" y="635"/>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0BB8E" w14:textId="5258239B"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DA9511" id="_x0000_t202" coordsize="21600,21600" o:spt="202" path="m,l,21600r21600,l21600,xe">
              <v:stroke joinstyle="miter"/>
              <v:path gradientshapeok="t" o:connecttype="rect"/>
            </v:shapetype>
            <v:shape id="Text Box 7"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4F0BB8E" w14:textId="5258239B" w:rsidR="002A3B52" w:rsidRPr="002A3B52" w:rsidRDefault="002A3B52" w:rsidP="002A3B52">
                    <w:pPr>
                      <w:spacing w:after="0"/>
                      <w:rPr>
                        <w:rFonts w:ascii="Calibri" w:eastAsia="Calibri" w:hAnsi="Calibri" w:cs="Calibri"/>
                        <w:noProof/>
                        <w:color w:val="000000"/>
                        <w:sz w:val="22"/>
                        <w:szCs w:val="22"/>
                      </w:rPr>
                    </w:pPr>
                    <w:r w:rsidRPr="002A3B5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007B" w14:textId="77777777" w:rsidR="00F40AD8" w:rsidRDefault="00F40AD8" w:rsidP="0002318E">
      <w:r>
        <w:separator/>
      </w:r>
    </w:p>
  </w:footnote>
  <w:footnote w:type="continuationSeparator" w:id="0">
    <w:p w14:paraId="37741481" w14:textId="77777777" w:rsidR="00F40AD8" w:rsidRDefault="00F40AD8" w:rsidP="0002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F07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6590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9F"/>
    <w:rsid w:val="0002318E"/>
    <w:rsid w:val="000276C1"/>
    <w:rsid w:val="000530A3"/>
    <w:rsid w:val="00054EBD"/>
    <w:rsid w:val="00065FD5"/>
    <w:rsid w:val="000C6A89"/>
    <w:rsid w:val="000C74DC"/>
    <w:rsid w:val="000E403C"/>
    <w:rsid w:val="000F4AF8"/>
    <w:rsid w:val="0010415E"/>
    <w:rsid w:val="00114C42"/>
    <w:rsid w:val="00157AD2"/>
    <w:rsid w:val="00164F1C"/>
    <w:rsid w:val="001724D1"/>
    <w:rsid w:val="001D09C2"/>
    <w:rsid w:val="001E23C5"/>
    <w:rsid w:val="001E6917"/>
    <w:rsid w:val="0020352A"/>
    <w:rsid w:val="00212B3D"/>
    <w:rsid w:val="00286D55"/>
    <w:rsid w:val="002A3B52"/>
    <w:rsid w:val="002C3495"/>
    <w:rsid w:val="002E70D1"/>
    <w:rsid w:val="002F7BEF"/>
    <w:rsid w:val="003002D7"/>
    <w:rsid w:val="00310CEC"/>
    <w:rsid w:val="00333C10"/>
    <w:rsid w:val="003456F3"/>
    <w:rsid w:val="00347F18"/>
    <w:rsid w:val="00373183"/>
    <w:rsid w:val="003841E4"/>
    <w:rsid w:val="00386E04"/>
    <w:rsid w:val="003B6FD0"/>
    <w:rsid w:val="003C729F"/>
    <w:rsid w:val="003D7FF1"/>
    <w:rsid w:val="00421F53"/>
    <w:rsid w:val="004236D1"/>
    <w:rsid w:val="00434EBC"/>
    <w:rsid w:val="00437472"/>
    <w:rsid w:val="004656FF"/>
    <w:rsid w:val="0049094D"/>
    <w:rsid w:val="00497222"/>
    <w:rsid w:val="004C0DEF"/>
    <w:rsid w:val="004E121D"/>
    <w:rsid w:val="004E4971"/>
    <w:rsid w:val="004F1701"/>
    <w:rsid w:val="00500150"/>
    <w:rsid w:val="00500F9B"/>
    <w:rsid w:val="00503AA2"/>
    <w:rsid w:val="00506C0E"/>
    <w:rsid w:val="00517939"/>
    <w:rsid w:val="00534F4C"/>
    <w:rsid w:val="00546B01"/>
    <w:rsid w:val="00550E7E"/>
    <w:rsid w:val="00562C88"/>
    <w:rsid w:val="00562F31"/>
    <w:rsid w:val="005762FB"/>
    <w:rsid w:val="005774D9"/>
    <w:rsid w:val="005823F7"/>
    <w:rsid w:val="005A4931"/>
    <w:rsid w:val="005A7AA4"/>
    <w:rsid w:val="005B77BC"/>
    <w:rsid w:val="005C5838"/>
    <w:rsid w:val="005C721F"/>
    <w:rsid w:val="005D6909"/>
    <w:rsid w:val="005D6AA7"/>
    <w:rsid w:val="005E2055"/>
    <w:rsid w:val="005E5B77"/>
    <w:rsid w:val="006011CF"/>
    <w:rsid w:val="006166F4"/>
    <w:rsid w:val="00627711"/>
    <w:rsid w:val="006662C3"/>
    <w:rsid w:val="00667C2E"/>
    <w:rsid w:val="00681B0C"/>
    <w:rsid w:val="00684E01"/>
    <w:rsid w:val="00691DBA"/>
    <w:rsid w:val="00695799"/>
    <w:rsid w:val="006C2615"/>
    <w:rsid w:val="006F6B42"/>
    <w:rsid w:val="007058CB"/>
    <w:rsid w:val="00731F14"/>
    <w:rsid w:val="00741F83"/>
    <w:rsid w:val="00756F20"/>
    <w:rsid w:val="00763CFC"/>
    <w:rsid w:val="007A4AA7"/>
    <w:rsid w:val="007B69E0"/>
    <w:rsid w:val="007E0E07"/>
    <w:rsid w:val="007F342D"/>
    <w:rsid w:val="0081664C"/>
    <w:rsid w:val="00833991"/>
    <w:rsid w:val="008474F7"/>
    <w:rsid w:val="00861C8B"/>
    <w:rsid w:val="0088039A"/>
    <w:rsid w:val="008B2D3A"/>
    <w:rsid w:val="008C57A6"/>
    <w:rsid w:val="00914505"/>
    <w:rsid w:val="00925898"/>
    <w:rsid w:val="0093653D"/>
    <w:rsid w:val="00946643"/>
    <w:rsid w:val="00956EE6"/>
    <w:rsid w:val="00966524"/>
    <w:rsid w:val="00974673"/>
    <w:rsid w:val="00987517"/>
    <w:rsid w:val="009878F8"/>
    <w:rsid w:val="009964CC"/>
    <w:rsid w:val="009B0850"/>
    <w:rsid w:val="009C7FFE"/>
    <w:rsid w:val="00A012C3"/>
    <w:rsid w:val="00A254AC"/>
    <w:rsid w:val="00A34163"/>
    <w:rsid w:val="00A37E5E"/>
    <w:rsid w:val="00A67211"/>
    <w:rsid w:val="00A676C5"/>
    <w:rsid w:val="00A73AB9"/>
    <w:rsid w:val="00A92652"/>
    <w:rsid w:val="00A941F4"/>
    <w:rsid w:val="00A96704"/>
    <w:rsid w:val="00AC65FB"/>
    <w:rsid w:val="00AD2B85"/>
    <w:rsid w:val="00AD7A4A"/>
    <w:rsid w:val="00AE2ACE"/>
    <w:rsid w:val="00AE4286"/>
    <w:rsid w:val="00AE6352"/>
    <w:rsid w:val="00B21490"/>
    <w:rsid w:val="00B30FD0"/>
    <w:rsid w:val="00B32612"/>
    <w:rsid w:val="00B64CCC"/>
    <w:rsid w:val="00B750F5"/>
    <w:rsid w:val="00B821CC"/>
    <w:rsid w:val="00BB4E14"/>
    <w:rsid w:val="00BC603E"/>
    <w:rsid w:val="00BE21A2"/>
    <w:rsid w:val="00C100ED"/>
    <w:rsid w:val="00C3573F"/>
    <w:rsid w:val="00C42F6E"/>
    <w:rsid w:val="00C46328"/>
    <w:rsid w:val="00C51368"/>
    <w:rsid w:val="00C95A7B"/>
    <w:rsid w:val="00CA5371"/>
    <w:rsid w:val="00CB38D0"/>
    <w:rsid w:val="00CC12F9"/>
    <w:rsid w:val="00CE3185"/>
    <w:rsid w:val="00CF7BD7"/>
    <w:rsid w:val="00D07556"/>
    <w:rsid w:val="00DD445D"/>
    <w:rsid w:val="00DD4A27"/>
    <w:rsid w:val="00DD5034"/>
    <w:rsid w:val="00DE5CC9"/>
    <w:rsid w:val="00E01637"/>
    <w:rsid w:val="00E01A4A"/>
    <w:rsid w:val="00E124AA"/>
    <w:rsid w:val="00E147BE"/>
    <w:rsid w:val="00E15671"/>
    <w:rsid w:val="00E32AAC"/>
    <w:rsid w:val="00E55D08"/>
    <w:rsid w:val="00EA4372"/>
    <w:rsid w:val="00EA5640"/>
    <w:rsid w:val="00EB3D02"/>
    <w:rsid w:val="00ED747A"/>
    <w:rsid w:val="00ED76E6"/>
    <w:rsid w:val="00EE1604"/>
    <w:rsid w:val="00EE736B"/>
    <w:rsid w:val="00EE761C"/>
    <w:rsid w:val="00EF539F"/>
    <w:rsid w:val="00F10286"/>
    <w:rsid w:val="00F13357"/>
    <w:rsid w:val="00F204FC"/>
    <w:rsid w:val="00F24E00"/>
    <w:rsid w:val="00F310EC"/>
    <w:rsid w:val="00F36976"/>
    <w:rsid w:val="00F40AD8"/>
    <w:rsid w:val="00F63DCD"/>
    <w:rsid w:val="00F71121"/>
    <w:rsid w:val="00FA00B2"/>
    <w:rsid w:val="00FA2E83"/>
    <w:rsid w:val="00FD30E9"/>
    <w:rsid w:val="00FF06CA"/>
    <w:rsid w:val="00FF2A17"/>
    <w:rsid w:val="00FF7A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4BDF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799"/>
    <w:pPr>
      <w:spacing w:before="20" w:after="20" w:line="276" w:lineRule="auto"/>
    </w:pPr>
    <w:rPr>
      <w:rFonts w:ascii="Arial" w:hAnsi="Arial"/>
      <w:szCs w:val="24"/>
    </w:rPr>
  </w:style>
  <w:style w:type="paragraph" w:styleId="Heading1">
    <w:name w:val="heading 1"/>
    <w:basedOn w:val="Normal"/>
    <w:next w:val="Normal"/>
    <w:link w:val="Heading1Char"/>
    <w:uiPriority w:val="9"/>
    <w:qFormat/>
    <w:rsid w:val="00F24E00"/>
    <w:pPr>
      <w:keepNext/>
      <w:keepLines/>
      <w:spacing w:before="240"/>
      <w:outlineLvl w:val="0"/>
    </w:pPr>
    <w:rPr>
      <w:rFonts w:eastAsiaTheme="majorEastAsia" w:cs="Arial"/>
      <w:color w:val="000000" w:themeColor="text1"/>
      <w:sz w:val="40"/>
      <w:szCs w:val="48"/>
    </w:rPr>
  </w:style>
  <w:style w:type="paragraph" w:styleId="Heading2">
    <w:name w:val="heading 2"/>
    <w:basedOn w:val="Heading1"/>
    <w:next w:val="Normal"/>
    <w:link w:val="Heading2Char"/>
    <w:uiPriority w:val="9"/>
    <w:unhideWhenUsed/>
    <w:qFormat/>
    <w:rsid w:val="00EA4372"/>
    <w:pPr>
      <w:spacing w:before="120" w:after="40"/>
      <w:outlineLvl w:val="1"/>
    </w:pPr>
    <w:rPr>
      <w:b/>
      <w:sz w:val="24"/>
      <w:szCs w:val="24"/>
    </w:rPr>
  </w:style>
  <w:style w:type="paragraph" w:styleId="Heading3">
    <w:name w:val="heading 3"/>
    <w:basedOn w:val="Normal"/>
    <w:next w:val="Normal"/>
    <w:link w:val="Heading3Char"/>
    <w:uiPriority w:val="9"/>
    <w:unhideWhenUsed/>
    <w:qFormat/>
    <w:rsid w:val="0002318E"/>
    <w:pPr>
      <w:keepNext/>
      <w:keepLines/>
      <w:spacing w:before="180"/>
      <w:outlineLvl w:val="2"/>
    </w:pPr>
    <w:rPr>
      <w:rFonts w:eastAsiaTheme="majorEastAsia" w:cs="Arial"/>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1CF"/>
    <w:pPr>
      <w:tabs>
        <w:tab w:val="center" w:pos="4320"/>
        <w:tab w:val="right" w:pos="8640"/>
      </w:tabs>
    </w:pPr>
  </w:style>
  <w:style w:type="character" w:customStyle="1" w:styleId="HeaderChar">
    <w:name w:val="Header Char"/>
    <w:basedOn w:val="DefaultParagraphFont"/>
    <w:link w:val="Header"/>
    <w:uiPriority w:val="99"/>
    <w:rsid w:val="006011CF"/>
  </w:style>
  <w:style w:type="paragraph" w:styleId="Footer">
    <w:name w:val="footer"/>
    <w:basedOn w:val="Normal"/>
    <w:link w:val="FooterChar"/>
    <w:uiPriority w:val="99"/>
    <w:unhideWhenUsed/>
    <w:rsid w:val="006011CF"/>
    <w:pPr>
      <w:tabs>
        <w:tab w:val="center" w:pos="4320"/>
        <w:tab w:val="right" w:pos="8640"/>
      </w:tabs>
    </w:pPr>
  </w:style>
  <w:style w:type="character" w:customStyle="1" w:styleId="FooterChar">
    <w:name w:val="Footer Char"/>
    <w:basedOn w:val="DefaultParagraphFont"/>
    <w:link w:val="Footer"/>
    <w:uiPriority w:val="99"/>
    <w:rsid w:val="006011CF"/>
  </w:style>
  <w:style w:type="paragraph" w:customStyle="1" w:styleId="ColorfulList-Accent11">
    <w:name w:val="Colorful List - Accent 11"/>
    <w:basedOn w:val="Normal"/>
    <w:uiPriority w:val="34"/>
    <w:qFormat/>
    <w:rsid w:val="00AD7A4A"/>
    <w:pPr>
      <w:ind w:left="720"/>
      <w:contextualSpacing/>
    </w:pPr>
  </w:style>
  <w:style w:type="paragraph" w:customStyle="1" w:styleId="bodysmall">
    <w:name w:val="body small"/>
    <w:basedOn w:val="Normal"/>
    <w:uiPriority w:val="99"/>
    <w:rsid w:val="00CC12F9"/>
    <w:pPr>
      <w:widowControl w:val="0"/>
      <w:suppressAutoHyphens/>
      <w:autoSpaceDE w:val="0"/>
      <w:autoSpaceDN w:val="0"/>
      <w:adjustRightInd w:val="0"/>
      <w:spacing w:after="144" w:line="200" w:lineRule="atLeast"/>
      <w:textAlignment w:val="center"/>
    </w:pPr>
    <w:rPr>
      <w:rFonts w:ascii="HelveticaNeueLTStd-Roman" w:hAnsi="HelveticaNeueLTStd-Roman" w:cs="HelveticaNeueLTStd-Roman"/>
      <w:color w:val="000000"/>
      <w:sz w:val="17"/>
      <w:szCs w:val="17"/>
    </w:rPr>
  </w:style>
  <w:style w:type="paragraph" w:styleId="BalloonText">
    <w:name w:val="Balloon Text"/>
    <w:basedOn w:val="Normal"/>
    <w:link w:val="BalloonTextChar"/>
    <w:uiPriority w:val="99"/>
    <w:semiHidden/>
    <w:unhideWhenUsed/>
    <w:rsid w:val="007A4AA7"/>
    <w:rPr>
      <w:rFonts w:ascii="Lucida Grande" w:hAnsi="Lucida Grande" w:cs="Lucida Grande"/>
      <w:sz w:val="18"/>
      <w:szCs w:val="18"/>
    </w:rPr>
  </w:style>
  <w:style w:type="character" w:customStyle="1" w:styleId="BalloonTextChar">
    <w:name w:val="Balloon Text Char"/>
    <w:link w:val="BalloonText"/>
    <w:uiPriority w:val="99"/>
    <w:semiHidden/>
    <w:rsid w:val="007A4AA7"/>
    <w:rPr>
      <w:rFonts w:ascii="Lucida Grande" w:hAnsi="Lucida Grande" w:cs="Lucida Grande"/>
      <w:sz w:val="18"/>
      <w:szCs w:val="18"/>
      <w:lang w:val="en-US"/>
    </w:rPr>
  </w:style>
  <w:style w:type="paragraph" w:styleId="Revision">
    <w:name w:val="Revision"/>
    <w:hidden/>
    <w:uiPriority w:val="99"/>
    <w:semiHidden/>
    <w:rsid w:val="00627711"/>
    <w:rPr>
      <w:sz w:val="24"/>
      <w:szCs w:val="24"/>
    </w:rPr>
  </w:style>
  <w:style w:type="paragraph" w:customStyle="1" w:styleId="Disclaimer">
    <w:name w:val="Disclaimer"/>
    <w:basedOn w:val="Normal"/>
    <w:uiPriority w:val="99"/>
    <w:rsid w:val="003841E4"/>
    <w:pPr>
      <w:widowControl w:val="0"/>
      <w:suppressAutoHyphens/>
      <w:autoSpaceDE w:val="0"/>
      <w:autoSpaceDN w:val="0"/>
      <w:adjustRightInd w:val="0"/>
      <w:spacing w:before="480" w:after="72" w:line="180" w:lineRule="atLeast"/>
      <w:textAlignment w:val="center"/>
    </w:pPr>
    <w:rPr>
      <w:rFonts w:cs="Arial"/>
      <w:color w:val="000000"/>
      <w:sz w:val="16"/>
      <w:szCs w:val="16"/>
    </w:rPr>
  </w:style>
  <w:style w:type="character" w:customStyle="1" w:styleId="Heading1Char">
    <w:name w:val="Heading 1 Char"/>
    <w:basedOn w:val="DefaultParagraphFont"/>
    <w:link w:val="Heading1"/>
    <w:uiPriority w:val="9"/>
    <w:rsid w:val="00F24E00"/>
    <w:rPr>
      <w:rFonts w:ascii="Arial" w:eastAsiaTheme="majorEastAsia" w:hAnsi="Arial" w:cs="Arial"/>
      <w:color w:val="000000" w:themeColor="text1"/>
      <w:sz w:val="40"/>
      <w:szCs w:val="48"/>
    </w:rPr>
  </w:style>
  <w:style w:type="character" w:customStyle="1" w:styleId="Heading2Char">
    <w:name w:val="Heading 2 Char"/>
    <w:basedOn w:val="DefaultParagraphFont"/>
    <w:link w:val="Heading2"/>
    <w:uiPriority w:val="9"/>
    <w:rsid w:val="00EA4372"/>
    <w:rPr>
      <w:rFonts w:ascii="Arial" w:eastAsiaTheme="majorEastAsia" w:hAnsi="Arial" w:cs="Arial"/>
      <w:b/>
      <w:color w:val="000000" w:themeColor="text1"/>
      <w:sz w:val="24"/>
      <w:szCs w:val="24"/>
    </w:rPr>
  </w:style>
  <w:style w:type="paragraph" w:customStyle="1" w:styleId="Calltoaction">
    <w:name w:val="Call to action"/>
    <w:basedOn w:val="Normal"/>
    <w:link w:val="CalltoactionChar1"/>
    <w:autoRedefine/>
    <w:qFormat/>
    <w:rsid w:val="00B21490"/>
    <w:pPr>
      <w:pBdr>
        <w:top w:val="single" w:sz="4" w:space="3" w:color="auto"/>
      </w:pBdr>
      <w:autoSpaceDE w:val="0"/>
      <w:autoSpaceDN w:val="0"/>
      <w:adjustRightInd w:val="0"/>
      <w:textAlignment w:val="center"/>
    </w:pPr>
    <w:rPr>
      <w:rFonts w:eastAsiaTheme="minorHAnsi" w:cs="Arial"/>
      <w:b/>
      <w:bCs/>
      <w:noProof/>
      <w:szCs w:val="20"/>
      <w:lang w:val="en-CA" w:eastAsia="en-CA"/>
    </w:rPr>
  </w:style>
  <w:style w:type="character" w:customStyle="1" w:styleId="CalltoactionChar1">
    <w:name w:val="Call to action Char1"/>
    <w:basedOn w:val="DefaultParagraphFont"/>
    <w:link w:val="Calltoaction"/>
    <w:rsid w:val="00B21490"/>
    <w:rPr>
      <w:rFonts w:ascii="Arial" w:eastAsiaTheme="minorHAnsi" w:hAnsi="Arial" w:cs="Arial"/>
      <w:b/>
      <w:bCs/>
      <w:noProof/>
      <w:lang w:val="en-CA" w:eastAsia="en-CA"/>
    </w:rPr>
  </w:style>
  <w:style w:type="character" w:customStyle="1" w:styleId="Heading3Char">
    <w:name w:val="Heading 3 Char"/>
    <w:basedOn w:val="DefaultParagraphFont"/>
    <w:link w:val="Heading3"/>
    <w:uiPriority w:val="9"/>
    <w:rsid w:val="0002318E"/>
    <w:rPr>
      <w:rFonts w:ascii="Arial" w:eastAsiaTheme="majorEastAsia"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46FC-EFC1-481F-9721-95B68D60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2024-09-16T16:24:00Z</dcterms:created>
  <dcterms:modified xsi:type="dcterms:W3CDTF">2024-09-16T16:25:00Z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2024-09-16T16:25:04Z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aaade5a1-305a-4b2e-93ef-63cb66d0e98c</vt:lpwstr>
  </property>
  <property fmtid="{D5CDD505-2E9C-101B-9397-08002B2CF9AE}" pid="11" name="MSIP_Label_60c3ebf9-3c2f-4745-a75f-55836bdb736f_ContentBits">
    <vt:lpwstr>2</vt:lpwstr>
  </property>
</Properties>
</file>