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2969" w14:textId="77777777" w:rsidR="00AE1C73" w:rsidRPr="008947C6" w:rsidRDefault="00022D11" w:rsidP="00AE1C73">
      <w:pPr>
        <w:rPr>
          <w:bCs/>
          <w:color w:val="767171" w:themeColor="background2" w:themeShade="80"/>
          <w:sz w:val="40"/>
          <w:szCs w:val="40"/>
        </w:rPr>
      </w:pPr>
      <w:r w:rsidRPr="008947C6">
        <w:rPr>
          <w:bCs/>
          <w:sz w:val="40"/>
          <w:szCs w:val="40"/>
        </w:rPr>
        <w:t>Incident investigation</w:t>
      </w:r>
      <w:r w:rsidR="00AE1C73" w:rsidRPr="008947C6">
        <w:rPr>
          <w:bCs/>
          <w:sz w:val="40"/>
          <w:szCs w:val="40"/>
        </w:rPr>
        <w:t xml:space="preserve"> </w:t>
      </w:r>
      <w:r w:rsidR="00252298" w:rsidRPr="008947C6">
        <w:rPr>
          <w:bCs/>
          <w:sz w:val="40"/>
          <w:szCs w:val="40"/>
        </w:rPr>
        <w:t xml:space="preserve">report </w:t>
      </w:r>
      <w:r w:rsidR="00AE1C73" w:rsidRPr="008947C6">
        <w:rPr>
          <w:bCs/>
          <w:color w:val="767171" w:themeColor="background2" w:themeShade="80"/>
          <w:sz w:val="40"/>
          <w:szCs w:val="40"/>
        </w:rPr>
        <w:t>(template)</w:t>
      </w:r>
    </w:p>
    <w:p w14:paraId="7B6B6028" w14:textId="77777777" w:rsidR="00AE1C73" w:rsidRPr="008947C6" w:rsidRDefault="00F118FD" w:rsidP="00F118FD">
      <w:pPr>
        <w:pStyle w:val="Bodycopy"/>
        <w:spacing w:before="180" w:after="240"/>
        <w:rPr>
          <w:rFonts w:ascii="Arial" w:hAnsi="Arial" w:cs="Arial"/>
          <w:b/>
          <w:color w:val="auto"/>
        </w:rPr>
      </w:pPr>
      <w:r w:rsidRPr="00B91FEF">
        <w:t>This template is provided for example purposes</w:t>
      </w:r>
      <w:r w:rsidRPr="008947C6">
        <w:rPr>
          <w:rFonts w:ascii="Arial" w:hAnsi="Arial" w:cs="Arial"/>
        </w:rPr>
        <w:t xml:space="preserve">. </w:t>
      </w:r>
      <w:r w:rsidRPr="0030532D">
        <w:rPr>
          <w:rStyle w:val="SUNSETboldhighlight"/>
          <w:rFonts w:ascii="Arial" w:hAnsi="Arial" w:cs="Arial"/>
          <w:b/>
          <w:color w:val="auto"/>
          <w:highlight w:val="yellow"/>
        </w:rPr>
        <w:t>If you choose to use this template, make sure you customize it to your work and work site.</w:t>
      </w:r>
      <w:r w:rsidRPr="008947C6">
        <w:rPr>
          <w:rStyle w:val="SUNSETboldhighlight"/>
          <w:rFonts w:ascii="Arial" w:hAnsi="Arial" w:cs="Arial"/>
          <w:b/>
          <w:color w:val="auto"/>
        </w:rPr>
        <w:t xml:space="preserve"> </w:t>
      </w:r>
    </w:p>
    <w:tbl>
      <w:tblPr>
        <w:tblStyle w:val="TableGrid"/>
        <w:tblW w:w="0" w:type="auto"/>
        <w:tblCellMar>
          <w:top w:w="115" w:type="dxa"/>
          <w:bottom w:w="115" w:type="dxa"/>
        </w:tblCellMar>
        <w:tblLook w:val="04A0" w:firstRow="1" w:lastRow="0" w:firstColumn="1" w:lastColumn="0" w:noHBand="0" w:noVBand="1"/>
      </w:tblPr>
      <w:tblGrid>
        <w:gridCol w:w="2854"/>
        <w:gridCol w:w="4431"/>
        <w:gridCol w:w="1530"/>
        <w:gridCol w:w="1255"/>
      </w:tblGrid>
      <w:tr w:rsidR="004270FF" w14:paraId="0E9013E1" w14:textId="77777777" w:rsidTr="00636954">
        <w:tc>
          <w:tcPr>
            <w:tcW w:w="10070" w:type="dxa"/>
            <w:gridSpan w:val="4"/>
            <w:tcBorders>
              <w:bottom w:val="single" w:sz="4" w:space="0" w:color="auto"/>
            </w:tcBorders>
            <w:shd w:val="clear" w:color="auto" w:fill="auto"/>
          </w:tcPr>
          <w:p w14:paraId="6154D584" w14:textId="40CB79D4" w:rsidR="004270FF" w:rsidRPr="008947C6" w:rsidRDefault="004270FF" w:rsidP="00F118FD">
            <w:pPr>
              <w:spacing w:before="58" w:after="58"/>
              <w:rPr>
                <w:b/>
                <w:color w:val="7F7F7F"/>
                <w:szCs w:val="20"/>
              </w:rPr>
            </w:pPr>
            <w:r w:rsidRPr="008947C6">
              <w:rPr>
                <w:b/>
                <w:bCs/>
                <w:szCs w:val="20"/>
              </w:rPr>
              <w:t xml:space="preserve">Date and time of incident:                                                                        </w:t>
            </w:r>
            <w:r w:rsidR="002A68FC">
              <w:rPr>
                <w:b/>
                <w:bCs/>
                <w:szCs w:val="20"/>
              </w:rPr>
              <w:t xml:space="preserve">                                         </w:t>
            </w:r>
            <w:r w:rsidRPr="008947C6">
              <w:rPr>
                <w:color w:val="767171" w:themeColor="background2" w:themeShade="80"/>
                <w:szCs w:val="20"/>
              </w:rPr>
              <w:t xml:space="preserve">AM  </w:t>
            </w:r>
            <w:r w:rsidR="002A68FC">
              <w:rPr>
                <w:color w:val="767171" w:themeColor="background2" w:themeShade="80"/>
                <w:szCs w:val="20"/>
              </w:rPr>
              <w:t xml:space="preserve"> </w:t>
            </w:r>
            <w:r w:rsidR="00636954">
              <w:rPr>
                <w:color w:val="767171" w:themeColor="background2" w:themeShade="80"/>
                <w:szCs w:val="20"/>
              </w:rPr>
              <w:t xml:space="preserve">  </w:t>
            </w:r>
            <w:r w:rsidR="002A68FC">
              <w:rPr>
                <w:color w:val="767171" w:themeColor="background2" w:themeShade="80"/>
                <w:szCs w:val="20"/>
              </w:rPr>
              <w:t xml:space="preserve"> </w:t>
            </w:r>
            <w:r w:rsidRPr="008947C6">
              <w:rPr>
                <w:color w:val="767171" w:themeColor="background2" w:themeShade="80"/>
                <w:szCs w:val="20"/>
              </w:rPr>
              <w:t>PM</w:t>
            </w:r>
          </w:p>
        </w:tc>
      </w:tr>
      <w:tr w:rsidR="0015420C" w14:paraId="31420D0C" w14:textId="77777777" w:rsidTr="00636954">
        <w:tc>
          <w:tcPr>
            <w:tcW w:w="10070" w:type="dxa"/>
            <w:gridSpan w:val="4"/>
            <w:shd w:val="clear" w:color="auto" w:fill="auto"/>
          </w:tcPr>
          <w:p w14:paraId="750739D1" w14:textId="3259F48E" w:rsidR="0015420C" w:rsidRPr="008947C6" w:rsidRDefault="0015420C" w:rsidP="008947C6">
            <w:pPr>
              <w:spacing w:before="58" w:after="58"/>
              <w:rPr>
                <w:b/>
                <w:bCs/>
                <w:szCs w:val="20"/>
              </w:rPr>
            </w:pPr>
            <w:r>
              <w:rPr>
                <w:b/>
                <w:bCs/>
                <w:szCs w:val="20"/>
              </w:rPr>
              <w:t xml:space="preserve">Incident location: </w:t>
            </w:r>
            <w:r w:rsidR="00B91FEF">
              <w:rPr>
                <w:bCs/>
                <w:i/>
                <w:color w:val="595959" w:themeColor="text1" w:themeTint="A6"/>
                <w:szCs w:val="20"/>
              </w:rPr>
              <w:t>&lt;In</w:t>
            </w:r>
            <w:r w:rsidRPr="008947C6">
              <w:rPr>
                <w:bCs/>
                <w:i/>
                <w:color w:val="595959" w:themeColor="text1" w:themeTint="A6"/>
                <w:szCs w:val="20"/>
              </w:rPr>
              <w:t>clude site address</w:t>
            </w:r>
            <w:r>
              <w:rPr>
                <w:bCs/>
                <w:i/>
                <w:color w:val="595959" w:themeColor="text1" w:themeTint="A6"/>
                <w:szCs w:val="20"/>
              </w:rPr>
              <w:t>.</w:t>
            </w:r>
            <w:r w:rsidR="00B91FEF">
              <w:rPr>
                <w:bCs/>
                <w:i/>
                <w:color w:val="595959" w:themeColor="text1" w:themeTint="A6"/>
                <w:szCs w:val="20"/>
              </w:rPr>
              <w:t>&gt;</w:t>
            </w:r>
          </w:p>
        </w:tc>
      </w:tr>
      <w:tr w:rsidR="008A5557" w14:paraId="5A21EC55" w14:textId="77777777" w:rsidTr="00636954">
        <w:tc>
          <w:tcPr>
            <w:tcW w:w="10070" w:type="dxa"/>
            <w:gridSpan w:val="4"/>
            <w:shd w:val="clear" w:color="auto" w:fill="auto"/>
          </w:tcPr>
          <w:p w14:paraId="485759EE" w14:textId="42AC4CCD" w:rsidR="008A5557" w:rsidRPr="008947C6" w:rsidRDefault="008A5557" w:rsidP="008947C6">
            <w:pPr>
              <w:spacing w:before="58" w:after="58"/>
              <w:rPr>
                <w:b/>
                <w:szCs w:val="20"/>
              </w:rPr>
            </w:pPr>
            <w:r w:rsidRPr="008947C6">
              <w:rPr>
                <w:b/>
                <w:bCs/>
                <w:szCs w:val="20"/>
              </w:rPr>
              <w:t xml:space="preserve">Date </w:t>
            </w:r>
            <w:r w:rsidR="0015420C">
              <w:rPr>
                <w:b/>
                <w:bCs/>
                <w:szCs w:val="20"/>
              </w:rPr>
              <w:t xml:space="preserve">the </w:t>
            </w:r>
            <w:r w:rsidRPr="008947C6">
              <w:rPr>
                <w:b/>
                <w:bCs/>
                <w:szCs w:val="20"/>
              </w:rPr>
              <w:t xml:space="preserve">incident </w:t>
            </w:r>
            <w:r w:rsidR="0015420C">
              <w:rPr>
                <w:b/>
                <w:bCs/>
                <w:szCs w:val="20"/>
              </w:rPr>
              <w:t xml:space="preserve">was </w:t>
            </w:r>
            <w:r w:rsidRPr="008947C6">
              <w:rPr>
                <w:b/>
                <w:bCs/>
                <w:szCs w:val="20"/>
              </w:rPr>
              <w:t>reported to OHS</w:t>
            </w:r>
            <w:r w:rsidR="008947C6">
              <w:rPr>
                <w:b/>
                <w:bCs/>
                <w:szCs w:val="20"/>
              </w:rPr>
              <w:t>:</w:t>
            </w:r>
            <w:r w:rsidRPr="008947C6">
              <w:rPr>
                <w:b/>
                <w:bCs/>
                <w:szCs w:val="20"/>
              </w:rPr>
              <w:t xml:space="preserve"> </w:t>
            </w:r>
            <w:r w:rsidR="00B91FEF">
              <w:rPr>
                <w:bCs/>
                <w:i/>
                <w:color w:val="595959" w:themeColor="text1" w:themeTint="A6"/>
                <w:szCs w:val="20"/>
              </w:rPr>
              <w:t>&lt;</w:t>
            </w:r>
            <w:r w:rsidR="0015420C">
              <w:rPr>
                <w:bCs/>
                <w:i/>
                <w:color w:val="595959" w:themeColor="text1" w:themeTint="A6"/>
                <w:szCs w:val="20"/>
              </w:rPr>
              <w:t>In</w:t>
            </w:r>
            <w:r w:rsidR="008947C6" w:rsidRPr="008947C6">
              <w:rPr>
                <w:bCs/>
                <w:i/>
                <w:color w:val="595959" w:themeColor="text1" w:themeTint="A6"/>
                <w:szCs w:val="20"/>
              </w:rPr>
              <w:t>dicate if not applicable</w:t>
            </w:r>
            <w:r w:rsidR="0015420C">
              <w:rPr>
                <w:bCs/>
                <w:i/>
                <w:color w:val="595959" w:themeColor="text1" w:themeTint="A6"/>
                <w:szCs w:val="20"/>
              </w:rPr>
              <w:t>.</w:t>
            </w:r>
            <w:r w:rsidR="00B91FEF">
              <w:rPr>
                <w:bCs/>
                <w:i/>
                <w:color w:val="595959" w:themeColor="text1" w:themeTint="A6"/>
                <w:szCs w:val="20"/>
              </w:rPr>
              <w:t>&gt;</w:t>
            </w:r>
            <w:r w:rsidRPr="008947C6">
              <w:rPr>
                <w:bCs/>
                <w:i/>
                <w:color w:val="595959" w:themeColor="text1" w:themeTint="A6"/>
                <w:szCs w:val="20"/>
              </w:rPr>
              <w:t xml:space="preserve"> </w:t>
            </w:r>
          </w:p>
        </w:tc>
      </w:tr>
      <w:tr w:rsidR="0015420C" w14:paraId="23261390" w14:textId="77777777" w:rsidTr="00636954">
        <w:tc>
          <w:tcPr>
            <w:tcW w:w="10070" w:type="dxa"/>
            <w:gridSpan w:val="4"/>
            <w:shd w:val="clear" w:color="auto" w:fill="auto"/>
          </w:tcPr>
          <w:p w14:paraId="62744FCB" w14:textId="7EF089AF" w:rsidR="0015420C" w:rsidRPr="008947C6" w:rsidRDefault="0015420C" w:rsidP="0015420C">
            <w:pPr>
              <w:spacing w:before="58" w:after="58"/>
              <w:rPr>
                <w:b/>
                <w:color w:val="7F7F7F"/>
                <w:szCs w:val="20"/>
              </w:rPr>
            </w:pPr>
            <w:r>
              <w:rPr>
                <w:b/>
                <w:bCs/>
                <w:szCs w:val="20"/>
              </w:rPr>
              <w:t>Other parties involved in the incident:</w:t>
            </w:r>
            <w:r w:rsidRPr="008947C6">
              <w:rPr>
                <w:b/>
                <w:bCs/>
                <w:szCs w:val="20"/>
              </w:rPr>
              <w:t xml:space="preserve"> </w:t>
            </w:r>
            <w:r w:rsidR="00B91FEF">
              <w:rPr>
                <w:bCs/>
                <w:i/>
                <w:color w:val="595959" w:themeColor="text1" w:themeTint="A6"/>
                <w:szCs w:val="20"/>
              </w:rPr>
              <w:t>&lt;I</w:t>
            </w:r>
            <w:r w:rsidRPr="008947C6">
              <w:rPr>
                <w:bCs/>
                <w:i/>
                <w:color w:val="595959" w:themeColor="text1" w:themeTint="A6"/>
                <w:szCs w:val="20"/>
              </w:rPr>
              <w:t>ndicate if not applicable</w:t>
            </w:r>
            <w:r w:rsidR="00B91FEF">
              <w:rPr>
                <w:bCs/>
                <w:i/>
                <w:color w:val="595959" w:themeColor="text1" w:themeTint="A6"/>
                <w:szCs w:val="20"/>
              </w:rPr>
              <w:t>.&gt;</w:t>
            </w:r>
            <w:r w:rsidRPr="008947C6">
              <w:rPr>
                <w:bCs/>
                <w:i/>
                <w:color w:val="595959" w:themeColor="text1" w:themeTint="A6"/>
                <w:szCs w:val="20"/>
              </w:rPr>
              <w:t xml:space="preserve"> </w:t>
            </w:r>
          </w:p>
        </w:tc>
      </w:tr>
      <w:tr w:rsidR="0015420C" w14:paraId="269FE081" w14:textId="77777777" w:rsidTr="00636954">
        <w:tc>
          <w:tcPr>
            <w:tcW w:w="10070" w:type="dxa"/>
            <w:gridSpan w:val="4"/>
            <w:shd w:val="clear" w:color="auto" w:fill="auto"/>
          </w:tcPr>
          <w:p w14:paraId="04C2B864" w14:textId="77B6D16B" w:rsidR="0015420C" w:rsidRDefault="0015420C" w:rsidP="00790D3B">
            <w:pPr>
              <w:pStyle w:val="Expositorytext"/>
            </w:pPr>
            <w:r w:rsidRPr="00D43F25">
              <w:rPr>
                <w:b/>
                <w:i w:val="0"/>
                <w:color w:val="auto"/>
              </w:rPr>
              <w:t>Incident category:</w:t>
            </w:r>
            <w:r>
              <w:rPr>
                <w:b/>
              </w:rPr>
              <w:t xml:space="preserve"> </w:t>
            </w:r>
            <w:r w:rsidR="00B91FEF">
              <w:t>&lt;</w:t>
            </w:r>
            <w:r>
              <w:t>Choose all that apply. Refer to Section 33 of the OHS Act for specifics.</w:t>
            </w:r>
            <w:r w:rsidR="00B91FEF">
              <w:t>&gt;</w:t>
            </w:r>
          </w:p>
          <w:p w14:paraId="56C0BD93" w14:textId="489F7EC9" w:rsidR="0015420C" w:rsidRPr="0015420C" w:rsidRDefault="0015420C" w:rsidP="0015420C">
            <w:pPr>
              <w:spacing w:before="58" w:after="58" w:line="360" w:lineRule="auto"/>
              <w:rPr>
                <w:szCs w:val="20"/>
              </w:rPr>
            </w:pPr>
            <w:r w:rsidRPr="0015420C">
              <w:rPr>
                <w:szCs w:val="20"/>
              </w:rPr>
              <w:t xml:space="preserve">fatality        </w:t>
            </w:r>
            <w:r w:rsidR="00B912E2">
              <w:rPr>
                <w:szCs w:val="20"/>
              </w:rPr>
              <w:t xml:space="preserve"> </w:t>
            </w:r>
            <w:r w:rsidRPr="0015420C">
              <w:rPr>
                <w:szCs w:val="20"/>
              </w:rPr>
              <w:t xml:space="preserve">   hospitalization      </w:t>
            </w:r>
            <w:r w:rsidR="00B912E2">
              <w:rPr>
                <w:szCs w:val="20"/>
              </w:rPr>
              <w:t xml:space="preserve"> </w:t>
            </w:r>
            <w:r w:rsidRPr="0015420C">
              <w:rPr>
                <w:szCs w:val="20"/>
              </w:rPr>
              <w:t xml:space="preserve">      crane/derrick/hoist collapse            </w:t>
            </w:r>
            <w:r w:rsidR="00B912E2">
              <w:rPr>
                <w:szCs w:val="20"/>
              </w:rPr>
              <w:t xml:space="preserve"> </w:t>
            </w:r>
            <w:r w:rsidRPr="0015420C">
              <w:rPr>
                <w:szCs w:val="20"/>
              </w:rPr>
              <w:t xml:space="preserve">unplanned fire/explosion/flood         </w:t>
            </w:r>
          </w:p>
          <w:p w14:paraId="1415CF62" w14:textId="21D40FDB" w:rsidR="0015420C" w:rsidRPr="0015420C" w:rsidRDefault="0015420C" w:rsidP="0015420C">
            <w:pPr>
              <w:spacing w:before="58" w:after="58" w:line="360" w:lineRule="auto"/>
              <w:rPr>
                <w:szCs w:val="20"/>
              </w:rPr>
            </w:pPr>
            <w:r w:rsidRPr="0015420C">
              <w:rPr>
                <w:szCs w:val="20"/>
              </w:rPr>
              <w:t xml:space="preserve">collapse/failure of structure or building     </w:t>
            </w:r>
            <w:r w:rsidR="00B912E2">
              <w:rPr>
                <w:szCs w:val="20"/>
              </w:rPr>
              <w:t xml:space="preserve">  </w:t>
            </w:r>
            <w:r w:rsidRPr="0015420C">
              <w:rPr>
                <w:szCs w:val="20"/>
              </w:rPr>
              <w:t xml:space="preserve">   mine or mine site incident (Section 544 of the OHS Code)    </w:t>
            </w:r>
          </w:p>
          <w:p w14:paraId="0983F6CE" w14:textId="34F7F592" w:rsidR="0015420C" w:rsidRDefault="0015420C" w:rsidP="0015420C">
            <w:pPr>
              <w:spacing w:before="58" w:after="120" w:line="360" w:lineRule="auto"/>
              <w:rPr>
                <w:b/>
                <w:bCs/>
                <w:szCs w:val="20"/>
              </w:rPr>
            </w:pPr>
            <w:r w:rsidRPr="0015420C">
              <w:rPr>
                <w:szCs w:val="20"/>
              </w:rPr>
              <w:t xml:space="preserve">radiation overexposure         </w:t>
            </w:r>
            <w:r w:rsidR="00B912E2">
              <w:rPr>
                <w:szCs w:val="20"/>
              </w:rPr>
              <w:t xml:space="preserve"> </w:t>
            </w:r>
            <w:r w:rsidRPr="0015420C">
              <w:rPr>
                <w:szCs w:val="20"/>
              </w:rPr>
              <w:t xml:space="preserve">  potentially serious incident    </w:t>
            </w:r>
            <w:r w:rsidR="00B912E2">
              <w:rPr>
                <w:szCs w:val="20"/>
              </w:rPr>
              <w:t xml:space="preserve"> </w:t>
            </w:r>
            <w:r w:rsidRPr="0015420C">
              <w:rPr>
                <w:szCs w:val="20"/>
              </w:rPr>
              <w:t xml:space="preserve">         other_________________________</w:t>
            </w:r>
            <w:r w:rsidRPr="0015420C">
              <w:rPr>
                <w:b/>
                <w:bCs/>
                <w:szCs w:val="20"/>
              </w:rPr>
              <w:t xml:space="preserve">  </w:t>
            </w:r>
          </w:p>
        </w:tc>
      </w:tr>
      <w:tr w:rsidR="0015420C" w14:paraId="3F130F87" w14:textId="77777777" w:rsidTr="00636954">
        <w:tc>
          <w:tcPr>
            <w:tcW w:w="10070" w:type="dxa"/>
            <w:gridSpan w:val="4"/>
            <w:shd w:val="clear" w:color="auto" w:fill="595959" w:themeFill="text1" w:themeFillTint="A6"/>
          </w:tcPr>
          <w:p w14:paraId="06C9359C" w14:textId="77777777" w:rsidR="0015420C" w:rsidRDefault="0015420C" w:rsidP="0015420C">
            <w:pPr>
              <w:spacing w:before="58" w:after="58"/>
              <w:rPr>
                <w:b/>
                <w:bCs/>
                <w:color w:val="FFFFFF" w:themeColor="background1"/>
                <w:szCs w:val="20"/>
              </w:rPr>
            </w:pPr>
            <w:r w:rsidRPr="008947C6">
              <w:rPr>
                <w:b/>
                <w:bCs/>
                <w:color w:val="FFFFFF" w:themeColor="background1"/>
                <w:szCs w:val="20"/>
              </w:rPr>
              <w:t>Circumstances of in</w:t>
            </w:r>
            <w:r>
              <w:rPr>
                <w:b/>
                <w:bCs/>
                <w:color w:val="FFFFFF" w:themeColor="background1"/>
                <w:szCs w:val="20"/>
              </w:rPr>
              <w:t>jury, illness, in</w:t>
            </w:r>
            <w:r w:rsidRPr="008947C6">
              <w:rPr>
                <w:b/>
                <w:bCs/>
                <w:color w:val="FFFFFF" w:themeColor="background1"/>
                <w:szCs w:val="20"/>
              </w:rPr>
              <w:t xml:space="preserve">cident </w:t>
            </w:r>
            <w:r>
              <w:rPr>
                <w:b/>
                <w:bCs/>
                <w:color w:val="FFFFFF" w:themeColor="background1"/>
                <w:szCs w:val="20"/>
              </w:rPr>
              <w:t>or worker exposure</w:t>
            </w:r>
          </w:p>
          <w:p w14:paraId="701A6149" w14:textId="258D0282" w:rsidR="0015420C" w:rsidRPr="00E97A2E" w:rsidRDefault="00B91FEF" w:rsidP="0015420C">
            <w:pPr>
              <w:spacing w:before="58" w:after="58"/>
              <w:rPr>
                <w:i/>
                <w:color w:val="FFFFFF" w:themeColor="background1"/>
                <w:szCs w:val="20"/>
              </w:rPr>
            </w:pPr>
            <w:r>
              <w:rPr>
                <w:i/>
                <w:color w:val="FFFFFF" w:themeColor="background1"/>
                <w:sz w:val="18"/>
                <w:szCs w:val="20"/>
              </w:rPr>
              <w:t>&lt;</w:t>
            </w:r>
            <w:r w:rsidR="00636954">
              <w:rPr>
                <w:i/>
                <w:color w:val="FFFFFF" w:themeColor="background1"/>
                <w:sz w:val="18"/>
                <w:szCs w:val="20"/>
              </w:rPr>
              <w:t>Follow the prompts below to d</w:t>
            </w:r>
            <w:r w:rsidR="0015420C" w:rsidRPr="00E97A2E">
              <w:rPr>
                <w:i/>
                <w:color w:val="FFFFFF" w:themeColor="background1"/>
                <w:sz w:val="18"/>
                <w:szCs w:val="20"/>
              </w:rPr>
              <w:t xml:space="preserve">escribe the circumstances of the incident. Add </w:t>
            </w:r>
            <w:r w:rsidR="00636954">
              <w:rPr>
                <w:i/>
                <w:color w:val="FFFFFF" w:themeColor="background1"/>
                <w:sz w:val="18"/>
                <w:szCs w:val="20"/>
              </w:rPr>
              <w:t>or delete sections as needed</w:t>
            </w:r>
            <w:r w:rsidR="0015420C" w:rsidRPr="00E97A2E">
              <w:rPr>
                <w:i/>
                <w:color w:val="FFFFFF" w:themeColor="background1"/>
                <w:sz w:val="18"/>
                <w:szCs w:val="20"/>
              </w:rPr>
              <w:t xml:space="preserve">. Do not include personal information </w:t>
            </w:r>
            <w:r>
              <w:rPr>
                <w:i/>
                <w:color w:val="FFFFFF" w:themeColor="background1"/>
                <w:sz w:val="18"/>
                <w:szCs w:val="20"/>
              </w:rPr>
              <w:t>(</w:t>
            </w:r>
            <w:r w:rsidR="0015420C" w:rsidRPr="0015420C">
              <w:rPr>
                <w:i/>
                <w:color w:val="FFFFFF" w:themeColor="background1"/>
                <w:sz w:val="18"/>
                <w:szCs w:val="20"/>
              </w:rPr>
              <w:t>e.g., names, job titles, details of injury or illness) unless it is necessary and permitted by privacy law.&gt;</w:t>
            </w:r>
            <w:r w:rsidR="0015420C" w:rsidRPr="00E97A2E">
              <w:rPr>
                <w:i/>
                <w:color w:val="FFFFFF" w:themeColor="background1"/>
                <w:sz w:val="18"/>
                <w:szCs w:val="20"/>
              </w:rPr>
              <w:t>)</w:t>
            </w:r>
          </w:p>
        </w:tc>
      </w:tr>
      <w:tr w:rsidR="0015420C" w14:paraId="25D35631" w14:textId="77777777" w:rsidTr="00636954">
        <w:tc>
          <w:tcPr>
            <w:tcW w:w="10070" w:type="dxa"/>
            <w:gridSpan w:val="4"/>
          </w:tcPr>
          <w:p w14:paraId="655D1D3D" w14:textId="77777777" w:rsidR="0015420C" w:rsidRDefault="00B91FEF" w:rsidP="00B91FEF">
            <w:r w:rsidRPr="00353DC5">
              <w:rPr>
                <w:b/>
                <w:bCs/>
              </w:rPr>
              <w:t>Sequence of events</w:t>
            </w:r>
            <w:r>
              <w:t xml:space="preserve"> </w:t>
            </w:r>
            <w:r w:rsidRPr="00790D3B">
              <w:rPr>
                <w:bCs/>
                <w:i/>
                <w:color w:val="595959" w:themeColor="text1" w:themeTint="A6"/>
                <w:szCs w:val="20"/>
              </w:rPr>
              <w:t xml:space="preserve">&lt;List what happened, in chronological order. Include visual aids such as sketches or </w:t>
            </w:r>
            <w:r w:rsidR="00790D3B" w:rsidRPr="00790D3B">
              <w:rPr>
                <w:bCs/>
                <w:i/>
                <w:color w:val="595959" w:themeColor="text1" w:themeTint="A6"/>
                <w:szCs w:val="20"/>
              </w:rPr>
              <w:t>diagrams if those help describe the incident.&gt;</w:t>
            </w:r>
          </w:p>
          <w:p w14:paraId="3B383354" w14:textId="0B146ED1" w:rsidR="00790D3B" w:rsidRDefault="00790D3B" w:rsidP="00790D3B">
            <w:pPr>
              <w:pStyle w:val="ListParagraph"/>
              <w:numPr>
                <w:ilvl w:val="0"/>
                <w:numId w:val="2"/>
              </w:numPr>
            </w:pPr>
          </w:p>
          <w:p w14:paraId="25829301" w14:textId="3602B8B6" w:rsidR="00790D3B" w:rsidRDefault="00790D3B" w:rsidP="00790D3B">
            <w:pPr>
              <w:pStyle w:val="ListParagraph"/>
              <w:numPr>
                <w:ilvl w:val="0"/>
                <w:numId w:val="2"/>
              </w:numPr>
            </w:pPr>
          </w:p>
          <w:p w14:paraId="594777FF" w14:textId="023AD178" w:rsidR="00353DC5" w:rsidRPr="002A68FC" w:rsidRDefault="00353DC5" w:rsidP="00790D3B">
            <w:pPr>
              <w:pStyle w:val="ListParagraph"/>
              <w:numPr>
                <w:ilvl w:val="0"/>
                <w:numId w:val="2"/>
              </w:numPr>
            </w:pPr>
          </w:p>
        </w:tc>
      </w:tr>
      <w:tr w:rsidR="0015420C" w14:paraId="52CF0807" w14:textId="77777777" w:rsidTr="00636954">
        <w:tc>
          <w:tcPr>
            <w:tcW w:w="10070" w:type="dxa"/>
            <w:gridSpan w:val="4"/>
          </w:tcPr>
          <w:p w14:paraId="78B73F71" w14:textId="3C83F1D3" w:rsidR="00790D3B" w:rsidRDefault="00D43F25" w:rsidP="00790D3B">
            <w:pPr>
              <w:rPr>
                <w:bCs/>
                <w:i/>
                <w:color w:val="595959" w:themeColor="text1" w:themeTint="A6"/>
                <w:szCs w:val="20"/>
              </w:rPr>
            </w:pPr>
            <w:r w:rsidRPr="00353DC5">
              <w:rPr>
                <w:b/>
                <w:bCs/>
              </w:rPr>
              <w:t>Work activities</w:t>
            </w:r>
            <w:r w:rsidR="00790D3B">
              <w:t xml:space="preserve"> </w:t>
            </w:r>
            <w:r w:rsidR="00790D3B" w:rsidRPr="00790D3B">
              <w:rPr>
                <w:bCs/>
                <w:i/>
                <w:color w:val="595959" w:themeColor="text1" w:themeTint="A6"/>
                <w:szCs w:val="20"/>
              </w:rPr>
              <w:t>&lt;</w:t>
            </w:r>
            <w:r>
              <w:rPr>
                <w:bCs/>
                <w:i/>
                <w:color w:val="595959" w:themeColor="text1" w:themeTint="A6"/>
                <w:szCs w:val="20"/>
              </w:rPr>
              <w:t>Describe how many people were involved and in what capacity: for example, Worker One was doing task A; Worker Two was doing task B; Supervisor was doing task C</w:t>
            </w:r>
            <w:r w:rsidR="00790D3B" w:rsidRPr="00790D3B">
              <w:rPr>
                <w:bCs/>
                <w:i/>
                <w:color w:val="595959" w:themeColor="text1" w:themeTint="A6"/>
                <w:szCs w:val="20"/>
              </w:rPr>
              <w:t>.&gt;</w:t>
            </w:r>
          </w:p>
          <w:p w14:paraId="2CE10591" w14:textId="010311AC" w:rsidR="00D43F25" w:rsidRDefault="00D43F25" w:rsidP="00D43F25">
            <w:pPr>
              <w:pStyle w:val="ListParagraph"/>
              <w:numPr>
                <w:ilvl w:val="0"/>
                <w:numId w:val="2"/>
              </w:numPr>
            </w:pPr>
          </w:p>
          <w:p w14:paraId="644E383D" w14:textId="2174FC01" w:rsidR="0015420C" w:rsidRDefault="0015420C" w:rsidP="00B91FEF">
            <w:pPr>
              <w:pStyle w:val="ListParagraph"/>
              <w:numPr>
                <w:ilvl w:val="0"/>
                <w:numId w:val="2"/>
              </w:numPr>
            </w:pPr>
          </w:p>
          <w:p w14:paraId="379E6680" w14:textId="246C282E" w:rsidR="00353DC5" w:rsidRPr="002A68FC" w:rsidRDefault="00353DC5" w:rsidP="00B91FEF">
            <w:pPr>
              <w:pStyle w:val="ListParagraph"/>
              <w:numPr>
                <w:ilvl w:val="0"/>
                <w:numId w:val="2"/>
              </w:numPr>
            </w:pPr>
          </w:p>
        </w:tc>
      </w:tr>
      <w:tr w:rsidR="00D43F25" w14:paraId="554B5111" w14:textId="77777777" w:rsidTr="00636954">
        <w:tc>
          <w:tcPr>
            <w:tcW w:w="10070" w:type="dxa"/>
            <w:gridSpan w:val="4"/>
          </w:tcPr>
          <w:p w14:paraId="710A4F83" w14:textId="2599A4E5" w:rsidR="00D43F25" w:rsidRDefault="00D43F25" w:rsidP="00D43F25">
            <w:pPr>
              <w:rPr>
                <w:bCs/>
                <w:i/>
                <w:color w:val="595959" w:themeColor="text1" w:themeTint="A6"/>
                <w:szCs w:val="20"/>
              </w:rPr>
            </w:pPr>
            <w:r w:rsidRPr="00353DC5">
              <w:rPr>
                <w:b/>
                <w:bCs/>
              </w:rPr>
              <w:t>Tools, materials, equipment</w:t>
            </w:r>
            <w:r>
              <w:t xml:space="preserve"> </w:t>
            </w:r>
            <w:r w:rsidRPr="00790D3B">
              <w:rPr>
                <w:bCs/>
                <w:i/>
                <w:color w:val="595959" w:themeColor="text1" w:themeTint="A6"/>
                <w:szCs w:val="20"/>
              </w:rPr>
              <w:t>&lt;</w:t>
            </w:r>
            <w:r>
              <w:rPr>
                <w:bCs/>
                <w:i/>
                <w:color w:val="595959" w:themeColor="text1" w:themeTint="A6"/>
                <w:szCs w:val="20"/>
              </w:rPr>
              <w:t>Include any relevant information: for example, condition, maintenance history, date last used, manufacturer’s specifications, safeguards, personal protective equipment</w:t>
            </w:r>
            <w:r w:rsidRPr="00790D3B">
              <w:rPr>
                <w:bCs/>
                <w:i/>
                <w:color w:val="595959" w:themeColor="text1" w:themeTint="A6"/>
                <w:szCs w:val="20"/>
              </w:rPr>
              <w:t>.&gt;</w:t>
            </w:r>
          </w:p>
          <w:p w14:paraId="33995206" w14:textId="69A818E9" w:rsidR="00D43F25" w:rsidRDefault="00D43F25" w:rsidP="00D43F25">
            <w:pPr>
              <w:pStyle w:val="ListParagraph"/>
              <w:numPr>
                <w:ilvl w:val="0"/>
                <w:numId w:val="2"/>
              </w:numPr>
            </w:pPr>
          </w:p>
          <w:p w14:paraId="722FC647" w14:textId="1FF47CB2" w:rsidR="00D43F25" w:rsidRDefault="00D43F25" w:rsidP="00D43F25">
            <w:pPr>
              <w:pStyle w:val="ListParagraph"/>
              <w:numPr>
                <w:ilvl w:val="0"/>
                <w:numId w:val="2"/>
              </w:numPr>
            </w:pPr>
          </w:p>
          <w:p w14:paraId="6B73D1FA" w14:textId="60BDF368" w:rsidR="00353DC5" w:rsidRPr="002A68FC" w:rsidRDefault="00353DC5" w:rsidP="00D43F25">
            <w:pPr>
              <w:pStyle w:val="ListParagraph"/>
              <w:numPr>
                <w:ilvl w:val="0"/>
                <w:numId w:val="2"/>
              </w:numPr>
            </w:pPr>
          </w:p>
        </w:tc>
      </w:tr>
      <w:tr w:rsidR="00D43F25" w14:paraId="39C79CFD" w14:textId="77777777" w:rsidTr="00636954">
        <w:tc>
          <w:tcPr>
            <w:tcW w:w="10070" w:type="dxa"/>
            <w:gridSpan w:val="4"/>
          </w:tcPr>
          <w:p w14:paraId="28CE7014" w14:textId="1B8E3EC4" w:rsidR="00D43F25" w:rsidRDefault="00D43F25" w:rsidP="00D43F25">
            <w:pPr>
              <w:rPr>
                <w:bCs/>
                <w:i/>
                <w:color w:val="595959" w:themeColor="text1" w:themeTint="A6"/>
                <w:szCs w:val="20"/>
              </w:rPr>
            </w:pPr>
            <w:r w:rsidRPr="00353DC5">
              <w:rPr>
                <w:b/>
                <w:bCs/>
              </w:rPr>
              <w:t>Work site conditions</w:t>
            </w:r>
            <w:r>
              <w:t xml:space="preserve"> </w:t>
            </w:r>
            <w:r w:rsidRPr="00790D3B">
              <w:rPr>
                <w:bCs/>
                <w:i/>
                <w:color w:val="595959" w:themeColor="text1" w:themeTint="A6"/>
                <w:szCs w:val="20"/>
              </w:rPr>
              <w:t>&lt;</w:t>
            </w:r>
            <w:r>
              <w:rPr>
                <w:bCs/>
                <w:i/>
                <w:color w:val="595959" w:themeColor="text1" w:themeTint="A6"/>
                <w:szCs w:val="20"/>
              </w:rPr>
              <w:t>Describe relevant conditions: for example, weather, harmful substances in use, noise, lighting, time of day, confined/restricted space, ergonomics</w:t>
            </w:r>
            <w:r w:rsidRPr="00790D3B">
              <w:rPr>
                <w:bCs/>
                <w:i/>
                <w:color w:val="595959" w:themeColor="text1" w:themeTint="A6"/>
                <w:szCs w:val="20"/>
              </w:rPr>
              <w:t>.&gt;</w:t>
            </w:r>
          </w:p>
          <w:p w14:paraId="12AE6512" w14:textId="5778FABB" w:rsidR="00D43F25" w:rsidRDefault="00D43F25" w:rsidP="00D43F25">
            <w:pPr>
              <w:pStyle w:val="ListParagraph"/>
              <w:numPr>
                <w:ilvl w:val="0"/>
                <w:numId w:val="2"/>
              </w:numPr>
            </w:pPr>
          </w:p>
          <w:p w14:paraId="3B7FB9DB" w14:textId="01607356" w:rsidR="00D43F25" w:rsidRDefault="00D43F25" w:rsidP="00D43F25">
            <w:pPr>
              <w:pStyle w:val="ListParagraph"/>
              <w:numPr>
                <w:ilvl w:val="0"/>
                <w:numId w:val="2"/>
              </w:numPr>
            </w:pPr>
          </w:p>
          <w:p w14:paraId="4571CCB9" w14:textId="6EB89D84" w:rsidR="00353DC5" w:rsidRPr="002A68FC" w:rsidRDefault="00353DC5" w:rsidP="00D43F25">
            <w:pPr>
              <w:pStyle w:val="ListParagraph"/>
              <w:numPr>
                <w:ilvl w:val="0"/>
                <w:numId w:val="2"/>
              </w:numPr>
            </w:pPr>
          </w:p>
        </w:tc>
      </w:tr>
      <w:tr w:rsidR="00D43F25" w14:paraId="258329A6" w14:textId="77777777" w:rsidTr="00636954">
        <w:tc>
          <w:tcPr>
            <w:tcW w:w="10070" w:type="dxa"/>
            <w:gridSpan w:val="4"/>
          </w:tcPr>
          <w:p w14:paraId="40906D6C" w14:textId="485CFB57" w:rsidR="00D43F25" w:rsidRDefault="00D43F25" w:rsidP="00D43F25">
            <w:pPr>
              <w:rPr>
                <w:bCs/>
                <w:i/>
                <w:color w:val="595959" w:themeColor="text1" w:themeTint="A6"/>
                <w:szCs w:val="20"/>
              </w:rPr>
            </w:pPr>
            <w:r w:rsidRPr="00353DC5">
              <w:rPr>
                <w:b/>
                <w:bCs/>
              </w:rPr>
              <w:lastRenderedPageBreak/>
              <w:t>Organizational factors</w:t>
            </w:r>
            <w:r>
              <w:t xml:space="preserve"> </w:t>
            </w:r>
            <w:r w:rsidRPr="00790D3B">
              <w:rPr>
                <w:bCs/>
                <w:i/>
                <w:color w:val="595959" w:themeColor="text1" w:themeTint="A6"/>
                <w:szCs w:val="20"/>
              </w:rPr>
              <w:t>&lt;</w:t>
            </w:r>
            <w:r>
              <w:rPr>
                <w:bCs/>
                <w:i/>
                <w:color w:val="595959" w:themeColor="text1" w:themeTint="A6"/>
                <w:szCs w:val="20"/>
              </w:rPr>
              <w:t>Describe relevant systemic factors, such as communication methods, training for work site activities, safe work procedures, hazard assessment and control, supervisory requirements. &gt;</w:t>
            </w:r>
          </w:p>
          <w:p w14:paraId="7FC2B0AE" w14:textId="166D3297" w:rsidR="00D43F25" w:rsidRDefault="00D43F25" w:rsidP="00D43F25">
            <w:pPr>
              <w:pStyle w:val="ListParagraph"/>
              <w:numPr>
                <w:ilvl w:val="0"/>
                <w:numId w:val="2"/>
              </w:numPr>
            </w:pPr>
          </w:p>
          <w:p w14:paraId="26C1CCC9" w14:textId="6C356655" w:rsidR="00D43F25" w:rsidRDefault="00D43F25" w:rsidP="00D43F25">
            <w:pPr>
              <w:pStyle w:val="ListParagraph"/>
              <w:numPr>
                <w:ilvl w:val="0"/>
                <w:numId w:val="2"/>
              </w:numPr>
            </w:pPr>
          </w:p>
          <w:p w14:paraId="39DE7033" w14:textId="0440030D" w:rsidR="00353DC5" w:rsidRPr="002A68FC" w:rsidRDefault="00353DC5" w:rsidP="00353DC5">
            <w:pPr>
              <w:pStyle w:val="ListParagraph"/>
              <w:numPr>
                <w:ilvl w:val="0"/>
                <w:numId w:val="2"/>
              </w:numPr>
            </w:pPr>
          </w:p>
        </w:tc>
      </w:tr>
      <w:tr w:rsidR="00D43F25" w14:paraId="6DDD4B90" w14:textId="77777777" w:rsidTr="00636954">
        <w:tc>
          <w:tcPr>
            <w:tcW w:w="10070" w:type="dxa"/>
            <w:gridSpan w:val="4"/>
          </w:tcPr>
          <w:p w14:paraId="447154BA" w14:textId="05379BB5" w:rsidR="00D43F25" w:rsidRDefault="00D43F25" w:rsidP="00D43F25">
            <w:pPr>
              <w:rPr>
                <w:bCs/>
                <w:i/>
                <w:color w:val="595959" w:themeColor="text1" w:themeTint="A6"/>
                <w:szCs w:val="20"/>
              </w:rPr>
            </w:pPr>
            <w:r w:rsidRPr="00353DC5">
              <w:rPr>
                <w:b/>
                <w:bCs/>
              </w:rPr>
              <w:t>Other circumstances</w:t>
            </w:r>
            <w:r>
              <w:t xml:space="preserve"> </w:t>
            </w:r>
            <w:r w:rsidRPr="00790D3B">
              <w:rPr>
                <w:bCs/>
                <w:i/>
                <w:color w:val="595959" w:themeColor="text1" w:themeTint="A6"/>
                <w:szCs w:val="20"/>
              </w:rPr>
              <w:t>&lt;</w:t>
            </w:r>
            <w:r>
              <w:rPr>
                <w:bCs/>
                <w:i/>
                <w:color w:val="595959" w:themeColor="text1" w:themeTint="A6"/>
                <w:szCs w:val="20"/>
              </w:rPr>
              <w:t xml:space="preserve">Describe </w:t>
            </w:r>
            <w:r w:rsidR="00353DC5">
              <w:rPr>
                <w:bCs/>
                <w:i/>
                <w:color w:val="595959" w:themeColor="text1" w:themeTint="A6"/>
                <w:szCs w:val="20"/>
              </w:rPr>
              <w:t>any other circumstances relevant to the incident</w:t>
            </w:r>
            <w:r w:rsidRPr="00790D3B">
              <w:rPr>
                <w:bCs/>
                <w:i/>
                <w:color w:val="595959" w:themeColor="text1" w:themeTint="A6"/>
                <w:szCs w:val="20"/>
              </w:rPr>
              <w:t>.&gt;</w:t>
            </w:r>
          </w:p>
          <w:p w14:paraId="4ACC2FFF" w14:textId="36D3A7B9" w:rsidR="00D43F25" w:rsidRDefault="00D43F25" w:rsidP="00D43F25">
            <w:pPr>
              <w:pStyle w:val="ListParagraph"/>
              <w:numPr>
                <w:ilvl w:val="0"/>
                <w:numId w:val="2"/>
              </w:numPr>
            </w:pPr>
          </w:p>
          <w:p w14:paraId="1F4F8D40" w14:textId="03823FBB" w:rsidR="00353DC5" w:rsidRDefault="00353DC5" w:rsidP="00D43F25">
            <w:pPr>
              <w:pStyle w:val="ListParagraph"/>
              <w:numPr>
                <w:ilvl w:val="0"/>
                <w:numId w:val="2"/>
              </w:numPr>
            </w:pPr>
          </w:p>
          <w:p w14:paraId="33E185F8" w14:textId="77777777" w:rsidR="00D43F25" w:rsidRPr="002A68FC" w:rsidRDefault="00D43F25" w:rsidP="00D43F25">
            <w:pPr>
              <w:pStyle w:val="ListParagraph"/>
              <w:numPr>
                <w:ilvl w:val="0"/>
                <w:numId w:val="2"/>
              </w:numPr>
            </w:pPr>
          </w:p>
        </w:tc>
      </w:tr>
      <w:tr w:rsidR="00B912E2" w14:paraId="6B149108" w14:textId="77777777" w:rsidTr="00636954">
        <w:tc>
          <w:tcPr>
            <w:tcW w:w="2854" w:type="dxa"/>
            <w:tcBorders>
              <w:bottom w:val="single" w:sz="4" w:space="0" w:color="auto"/>
            </w:tcBorders>
            <w:shd w:val="clear" w:color="auto" w:fill="595959" w:themeFill="text1" w:themeFillTint="A6"/>
          </w:tcPr>
          <w:p w14:paraId="4239F9CC" w14:textId="37DFEB98" w:rsidR="00B912E2" w:rsidRDefault="00B912E2" w:rsidP="00D43F25">
            <w:pPr>
              <w:spacing w:before="58" w:after="58"/>
              <w:jc w:val="center"/>
              <w:rPr>
                <w:b/>
                <w:color w:val="7F7F7F"/>
              </w:rPr>
            </w:pPr>
            <w:r>
              <w:rPr>
                <w:b/>
                <w:bCs/>
                <w:color w:val="FFFFFF" w:themeColor="background1"/>
              </w:rPr>
              <w:t>Circumstances</w:t>
            </w:r>
          </w:p>
        </w:tc>
        <w:tc>
          <w:tcPr>
            <w:tcW w:w="4431" w:type="dxa"/>
            <w:shd w:val="clear" w:color="auto" w:fill="595959" w:themeFill="text1" w:themeFillTint="A6"/>
          </w:tcPr>
          <w:p w14:paraId="11898A45" w14:textId="1CC131E8" w:rsidR="00B912E2" w:rsidRPr="002A68FC" w:rsidRDefault="00B912E2" w:rsidP="00B912E2">
            <w:pPr>
              <w:spacing w:before="58" w:after="58"/>
              <w:jc w:val="center"/>
              <w:rPr>
                <w:i/>
                <w:color w:val="7F7F7F"/>
              </w:rPr>
            </w:pPr>
            <w:r w:rsidRPr="00B912E2">
              <w:rPr>
                <w:b/>
                <w:bCs/>
                <w:color w:val="FFFFFF" w:themeColor="background1"/>
              </w:rPr>
              <w:t>Corrective action required</w:t>
            </w:r>
          </w:p>
        </w:tc>
        <w:tc>
          <w:tcPr>
            <w:tcW w:w="1530" w:type="dxa"/>
            <w:shd w:val="clear" w:color="auto" w:fill="595959" w:themeFill="text1" w:themeFillTint="A6"/>
          </w:tcPr>
          <w:p w14:paraId="7DCB4C1D" w14:textId="7DDE4102" w:rsidR="00B912E2" w:rsidRPr="002A68FC" w:rsidRDefault="00B912E2" w:rsidP="00B912E2">
            <w:pPr>
              <w:spacing w:before="58" w:after="58"/>
              <w:jc w:val="center"/>
              <w:rPr>
                <w:i/>
                <w:color w:val="7F7F7F"/>
              </w:rPr>
            </w:pPr>
            <w:r w:rsidRPr="00B912E2">
              <w:rPr>
                <w:b/>
                <w:bCs/>
                <w:color w:val="FFFFFF" w:themeColor="background1"/>
              </w:rPr>
              <w:t>Assigned to</w:t>
            </w:r>
            <w:r>
              <w:rPr>
                <w:b/>
                <w:bCs/>
                <w:color w:val="FFFFFF" w:themeColor="background1"/>
              </w:rPr>
              <w:t xml:space="preserve"> (position)</w:t>
            </w:r>
            <w:r>
              <w:rPr>
                <w:i/>
                <w:color w:val="7F7F7F"/>
              </w:rPr>
              <w:t xml:space="preserve"> </w:t>
            </w:r>
          </w:p>
        </w:tc>
        <w:tc>
          <w:tcPr>
            <w:tcW w:w="1255" w:type="dxa"/>
            <w:tcBorders>
              <w:bottom w:val="single" w:sz="4" w:space="0" w:color="auto"/>
            </w:tcBorders>
            <w:shd w:val="clear" w:color="auto" w:fill="595959" w:themeFill="text1" w:themeFillTint="A6"/>
          </w:tcPr>
          <w:p w14:paraId="0FE54F01" w14:textId="16EF634C" w:rsidR="00B912E2" w:rsidRPr="00B912E2" w:rsidRDefault="00B912E2" w:rsidP="00B912E2">
            <w:pPr>
              <w:spacing w:before="58" w:after="58"/>
              <w:jc w:val="center"/>
              <w:rPr>
                <w:b/>
                <w:bCs/>
                <w:color w:val="FFFFFF" w:themeColor="background1"/>
              </w:rPr>
            </w:pPr>
            <w:r>
              <w:rPr>
                <w:b/>
                <w:bCs/>
                <w:color w:val="FFFFFF" w:themeColor="background1"/>
              </w:rPr>
              <w:t xml:space="preserve">Date completed </w:t>
            </w:r>
          </w:p>
        </w:tc>
      </w:tr>
      <w:tr w:rsidR="00B912E2" w:rsidRPr="002A68FC" w14:paraId="4EE1BBD2" w14:textId="77777777" w:rsidTr="00636954">
        <w:trPr>
          <w:trHeight w:val="216"/>
        </w:trPr>
        <w:tc>
          <w:tcPr>
            <w:tcW w:w="2854" w:type="dxa"/>
            <w:vMerge w:val="restart"/>
            <w:shd w:val="clear" w:color="auto" w:fill="auto"/>
          </w:tcPr>
          <w:p w14:paraId="0F0CDE8A" w14:textId="3B312DB0" w:rsidR="00B912E2" w:rsidRPr="002A68FC" w:rsidRDefault="00B912E2" w:rsidP="00D43F25">
            <w:pPr>
              <w:spacing w:before="58" w:after="58"/>
              <w:rPr>
                <w:rFonts w:cs="Arial"/>
                <w:b/>
                <w:i/>
                <w:color w:val="7F7F7F"/>
                <w:szCs w:val="20"/>
              </w:rPr>
            </w:pPr>
            <w:r>
              <w:rPr>
                <w:rFonts w:cs="Arial"/>
                <w:i/>
                <w:color w:val="767171" w:themeColor="background2" w:themeShade="80"/>
                <w:sz w:val="18"/>
                <w:szCs w:val="20"/>
              </w:rPr>
              <w:t>&lt;List each identified circumstance that contributed to the incident. One per row</w:t>
            </w:r>
            <w:r w:rsidRPr="00E97A2E">
              <w:rPr>
                <w:rFonts w:cs="Arial"/>
                <w:i/>
                <w:color w:val="767171" w:themeColor="background2" w:themeShade="80"/>
                <w:sz w:val="18"/>
                <w:szCs w:val="20"/>
              </w:rPr>
              <w:t>.</w:t>
            </w:r>
            <w:r>
              <w:rPr>
                <w:rFonts w:cs="Arial"/>
                <w:i/>
                <w:color w:val="767171" w:themeColor="background2" w:themeShade="80"/>
                <w:sz w:val="18"/>
                <w:szCs w:val="20"/>
              </w:rPr>
              <w:t xml:space="preserve"> Add or delete rows as needed.&gt;</w:t>
            </w:r>
          </w:p>
        </w:tc>
        <w:tc>
          <w:tcPr>
            <w:tcW w:w="4431" w:type="dxa"/>
            <w:shd w:val="clear" w:color="auto" w:fill="auto"/>
          </w:tcPr>
          <w:p w14:paraId="05E7C292" w14:textId="14A548F3" w:rsidR="00B912E2" w:rsidRPr="00636954" w:rsidRDefault="00B912E2" w:rsidP="00D43F25">
            <w:pPr>
              <w:spacing w:before="58" w:after="58"/>
              <w:rPr>
                <w:rFonts w:cs="Arial"/>
                <w:b/>
                <w:i/>
                <w:color w:val="7F7F7F"/>
                <w:sz w:val="16"/>
                <w:szCs w:val="16"/>
              </w:rPr>
            </w:pPr>
            <w:r w:rsidRPr="00636954">
              <w:rPr>
                <w:rFonts w:cs="Arial"/>
                <w:i/>
                <w:color w:val="767171" w:themeColor="background2" w:themeShade="80"/>
                <w:sz w:val="18"/>
                <w:szCs w:val="20"/>
              </w:rPr>
              <w:t>&lt;Record “Not applicable” if no action is required.&gt;</w:t>
            </w:r>
          </w:p>
        </w:tc>
        <w:tc>
          <w:tcPr>
            <w:tcW w:w="1530" w:type="dxa"/>
            <w:shd w:val="clear" w:color="auto" w:fill="auto"/>
          </w:tcPr>
          <w:p w14:paraId="7BC206B5" w14:textId="44FF0175" w:rsidR="00B912E2" w:rsidRPr="00636954" w:rsidRDefault="00B912E2" w:rsidP="00D43F25">
            <w:pPr>
              <w:spacing w:before="58" w:after="58"/>
              <w:rPr>
                <w:rFonts w:cs="Arial"/>
                <w:b/>
                <w:i/>
                <w:color w:val="7F7F7F"/>
                <w:sz w:val="16"/>
                <w:szCs w:val="16"/>
              </w:rPr>
            </w:pPr>
          </w:p>
        </w:tc>
        <w:tc>
          <w:tcPr>
            <w:tcW w:w="1255" w:type="dxa"/>
            <w:shd w:val="clear" w:color="auto" w:fill="auto"/>
          </w:tcPr>
          <w:p w14:paraId="5D883EE5" w14:textId="77777777" w:rsidR="00B912E2" w:rsidRPr="00636954" w:rsidRDefault="00B912E2" w:rsidP="00D43F25">
            <w:pPr>
              <w:spacing w:before="58" w:after="58"/>
              <w:rPr>
                <w:rFonts w:cs="Arial"/>
                <w:b/>
                <w:i/>
                <w:color w:val="7F7F7F"/>
                <w:sz w:val="16"/>
                <w:szCs w:val="16"/>
              </w:rPr>
            </w:pPr>
          </w:p>
        </w:tc>
      </w:tr>
      <w:tr w:rsidR="00B912E2" w:rsidRPr="002A68FC" w14:paraId="7449335D" w14:textId="77777777" w:rsidTr="00636954">
        <w:trPr>
          <w:trHeight w:val="216"/>
        </w:trPr>
        <w:tc>
          <w:tcPr>
            <w:tcW w:w="2854" w:type="dxa"/>
            <w:vMerge/>
            <w:shd w:val="clear" w:color="auto" w:fill="auto"/>
          </w:tcPr>
          <w:p w14:paraId="44EF3EF5" w14:textId="77777777" w:rsidR="00B912E2" w:rsidRPr="002A68FC" w:rsidRDefault="00B912E2" w:rsidP="00D43F25">
            <w:pPr>
              <w:spacing w:before="58" w:after="58"/>
              <w:rPr>
                <w:rFonts w:cs="Arial"/>
                <w:i/>
                <w:color w:val="767171" w:themeColor="background2" w:themeShade="80"/>
                <w:szCs w:val="20"/>
              </w:rPr>
            </w:pPr>
          </w:p>
        </w:tc>
        <w:tc>
          <w:tcPr>
            <w:tcW w:w="4431" w:type="dxa"/>
            <w:shd w:val="clear" w:color="auto" w:fill="auto"/>
          </w:tcPr>
          <w:p w14:paraId="1DB85E1B" w14:textId="77777777" w:rsidR="00B912E2" w:rsidRPr="00636954" w:rsidRDefault="00B912E2" w:rsidP="00636954"/>
        </w:tc>
        <w:tc>
          <w:tcPr>
            <w:tcW w:w="1530" w:type="dxa"/>
            <w:shd w:val="clear" w:color="auto" w:fill="auto"/>
          </w:tcPr>
          <w:p w14:paraId="294F046A" w14:textId="6F57FE01" w:rsidR="00B912E2" w:rsidRPr="00636954" w:rsidRDefault="00B912E2" w:rsidP="00636954"/>
        </w:tc>
        <w:tc>
          <w:tcPr>
            <w:tcW w:w="1255" w:type="dxa"/>
            <w:shd w:val="clear" w:color="auto" w:fill="auto"/>
          </w:tcPr>
          <w:p w14:paraId="57690DF4" w14:textId="77777777" w:rsidR="00B912E2" w:rsidRPr="00636954" w:rsidRDefault="00B912E2" w:rsidP="00636954"/>
        </w:tc>
      </w:tr>
      <w:tr w:rsidR="00B912E2" w:rsidRPr="002A68FC" w14:paraId="78B37051" w14:textId="77777777" w:rsidTr="00636954">
        <w:trPr>
          <w:trHeight w:val="216"/>
        </w:trPr>
        <w:tc>
          <w:tcPr>
            <w:tcW w:w="2854" w:type="dxa"/>
            <w:vMerge/>
            <w:shd w:val="clear" w:color="auto" w:fill="auto"/>
          </w:tcPr>
          <w:p w14:paraId="373435BD" w14:textId="77777777" w:rsidR="00B912E2" w:rsidRPr="002A68FC" w:rsidRDefault="00B912E2" w:rsidP="00D43F25">
            <w:pPr>
              <w:spacing w:before="58" w:after="58"/>
              <w:rPr>
                <w:rFonts w:cs="Arial"/>
                <w:i/>
                <w:color w:val="767171" w:themeColor="background2" w:themeShade="80"/>
                <w:szCs w:val="20"/>
              </w:rPr>
            </w:pPr>
          </w:p>
        </w:tc>
        <w:tc>
          <w:tcPr>
            <w:tcW w:w="4431" w:type="dxa"/>
            <w:shd w:val="clear" w:color="auto" w:fill="auto"/>
          </w:tcPr>
          <w:p w14:paraId="24E367E5" w14:textId="77777777" w:rsidR="00B912E2" w:rsidRPr="00636954" w:rsidRDefault="00B912E2" w:rsidP="00636954"/>
        </w:tc>
        <w:tc>
          <w:tcPr>
            <w:tcW w:w="1530" w:type="dxa"/>
            <w:shd w:val="clear" w:color="auto" w:fill="auto"/>
          </w:tcPr>
          <w:p w14:paraId="68FE5D16" w14:textId="2C571C3F" w:rsidR="00B912E2" w:rsidRPr="00636954" w:rsidRDefault="00B912E2" w:rsidP="00636954"/>
        </w:tc>
        <w:tc>
          <w:tcPr>
            <w:tcW w:w="1255" w:type="dxa"/>
            <w:shd w:val="clear" w:color="auto" w:fill="auto"/>
          </w:tcPr>
          <w:p w14:paraId="01461580" w14:textId="77777777" w:rsidR="00B912E2" w:rsidRPr="00636954" w:rsidRDefault="00B912E2" w:rsidP="00636954"/>
        </w:tc>
      </w:tr>
      <w:tr w:rsidR="00B912E2" w:rsidRPr="002A68FC" w14:paraId="03057520" w14:textId="77777777" w:rsidTr="00636954">
        <w:trPr>
          <w:trHeight w:val="216"/>
        </w:trPr>
        <w:tc>
          <w:tcPr>
            <w:tcW w:w="2854" w:type="dxa"/>
            <w:vMerge w:val="restart"/>
            <w:shd w:val="clear" w:color="auto" w:fill="F2F2F2" w:themeFill="background1" w:themeFillShade="F2"/>
          </w:tcPr>
          <w:p w14:paraId="16E8C2B3" w14:textId="77777777" w:rsidR="00B912E2" w:rsidRPr="002A68FC" w:rsidRDefault="00B912E2" w:rsidP="00636954"/>
        </w:tc>
        <w:tc>
          <w:tcPr>
            <w:tcW w:w="4431" w:type="dxa"/>
            <w:shd w:val="clear" w:color="auto" w:fill="F2F2F2" w:themeFill="background1" w:themeFillShade="F2"/>
          </w:tcPr>
          <w:p w14:paraId="03389274" w14:textId="77777777" w:rsidR="00B912E2" w:rsidRPr="00636954" w:rsidRDefault="00B912E2" w:rsidP="00636954"/>
        </w:tc>
        <w:tc>
          <w:tcPr>
            <w:tcW w:w="1530" w:type="dxa"/>
            <w:shd w:val="clear" w:color="auto" w:fill="F2F2F2" w:themeFill="background1" w:themeFillShade="F2"/>
          </w:tcPr>
          <w:p w14:paraId="7A820200" w14:textId="0FCE950B" w:rsidR="00B912E2" w:rsidRPr="00636954" w:rsidRDefault="00B912E2" w:rsidP="00636954"/>
        </w:tc>
        <w:tc>
          <w:tcPr>
            <w:tcW w:w="1255" w:type="dxa"/>
            <w:shd w:val="clear" w:color="auto" w:fill="F2F2F2" w:themeFill="background1" w:themeFillShade="F2"/>
          </w:tcPr>
          <w:p w14:paraId="6893A3F2" w14:textId="77777777" w:rsidR="00B912E2" w:rsidRPr="00636954" w:rsidRDefault="00B912E2" w:rsidP="00636954"/>
        </w:tc>
      </w:tr>
      <w:tr w:rsidR="00B912E2" w:rsidRPr="002A68FC" w14:paraId="0045B2F6" w14:textId="77777777" w:rsidTr="00636954">
        <w:trPr>
          <w:trHeight w:val="216"/>
        </w:trPr>
        <w:tc>
          <w:tcPr>
            <w:tcW w:w="2854" w:type="dxa"/>
            <w:vMerge/>
            <w:shd w:val="clear" w:color="auto" w:fill="F2F2F2" w:themeFill="background1" w:themeFillShade="F2"/>
          </w:tcPr>
          <w:p w14:paraId="036B09EC" w14:textId="77777777" w:rsidR="00B912E2" w:rsidRPr="002A68FC" w:rsidRDefault="00B912E2" w:rsidP="00636954"/>
        </w:tc>
        <w:tc>
          <w:tcPr>
            <w:tcW w:w="4431" w:type="dxa"/>
            <w:shd w:val="clear" w:color="auto" w:fill="F2F2F2" w:themeFill="background1" w:themeFillShade="F2"/>
          </w:tcPr>
          <w:p w14:paraId="7A1EEF48" w14:textId="77777777" w:rsidR="00B912E2" w:rsidRPr="00636954" w:rsidRDefault="00B912E2" w:rsidP="00636954"/>
        </w:tc>
        <w:tc>
          <w:tcPr>
            <w:tcW w:w="1530" w:type="dxa"/>
            <w:shd w:val="clear" w:color="auto" w:fill="F2F2F2" w:themeFill="background1" w:themeFillShade="F2"/>
          </w:tcPr>
          <w:p w14:paraId="3C68462E" w14:textId="21B00E3D" w:rsidR="00B912E2" w:rsidRPr="00636954" w:rsidRDefault="00B912E2" w:rsidP="00636954"/>
        </w:tc>
        <w:tc>
          <w:tcPr>
            <w:tcW w:w="1255" w:type="dxa"/>
            <w:shd w:val="clear" w:color="auto" w:fill="F2F2F2" w:themeFill="background1" w:themeFillShade="F2"/>
          </w:tcPr>
          <w:p w14:paraId="075919F6" w14:textId="77777777" w:rsidR="00B912E2" w:rsidRPr="00636954" w:rsidRDefault="00B912E2" w:rsidP="00636954"/>
        </w:tc>
      </w:tr>
      <w:tr w:rsidR="00B912E2" w:rsidRPr="002A68FC" w14:paraId="187C28F4" w14:textId="77777777" w:rsidTr="00636954">
        <w:trPr>
          <w:trHeight w:val="216"/>
        </w:trPr>
        <w:tc>
          <w:tcPr>
            <w:tcW w:w="2854" w:type="dxa"/>
            <w:vMerge/>
            <w:shd w:val="clear" w:color="auto" w:fill="F2F2F2" w:themeFill="background1" w:themeFillShade="F2"/>
          </w:tcPr>
          <w:p w14:paraId="4D2882E3" w14:textId="77777777" w:rsidR="00B912E2" w:rsidRPr="002A68FC" w:rsidRDefault="00B912E2" w:rsidP="00636954"/>
        </w:tc>
        <w:tc>
          <w:tcPr>
            <w:tcW w:w="4431" w:type="dxa"/>
            <w:shd w:val="clear" w:color="auto" w:fill="F2F2F2" w:themeFill="background1" w:themeFillShade="F2"/>
          </w:tcPr>
          <w:p w14:paraId="064061D9" w14:textId="77777777" w:rsidR="00B912E2" w:rsidRPr="00636954" w:rsidRDefault="00B912E2" w:rsidP="00636954"/>
        </w:tc>
        <w:tc>
          <w:tcPr>
            <w:tcW w:w="1530" w:type="dxa"/>
            <w:shd w:val="clear" w:color="auto" w:fill="F2F2F2" w:themeFill="background1" w:themeFillShade="F2"/>
          </w:tcPr>
          <w:p w14:paraId="26322412" w14:textId="1537518E" w:rsidR="00B912E2" w:rsidRPr="00636954" w:rsidRDefault="00B912E2" w:rsidP="00636954"/>
        </w:tc>
        <w:tc>
          <w:tcPr>
            <w:tcW w:w="1255" w:type="dxa"/>
            <w:shd w:val="clear" w:color="auto" w:fill="F2F2F2" w:themeFill="background1" w:themeFillShade="F2"/>
          </w:tcPr>
          <w:p w14:paraId="6C9E85B4" w14:textId="77777777" w:rsidR="00B912E2" w:rsidRPr="00636954" w:rsidRDefault="00B912E2" w:rsidP="00636954"/>
        </w:tc>
      </w:tr>
      <w:tr w:rsidR="00B912E2" w:rsidRPr="002A68FC" w14:paraId="65550042" w14:textId="77777777" w:rsidTr="00636954">
        <w:trPr>
          <w:trHeight w:val="216"/>
        </w:trPr>
        <w:tc>
          <w:tcPr>
            <w:tcW w:w="2854" w:type="dxa"/>
            <w:vMerge w:val="restart"/>
            <w:shd w:val="clear" w:color="auto" w:fill="auto"/>
          </w:tcPr>
          <w:p w14:paraId="6E3BD51B" w14:textId="77777777" w:rsidR="00B912E2" w:rsidRPr="002A68FC" w:rsidRDefault="00B912E2" w:rsidP="00636954"/>
        </w:tc>
        <w:tc>
          <w:tcPr>
            <w:tcW w:w="4431" w:type="dxa"/>
            <w:shd w:val="clear" w:color="auto" w:fill="auto"/>
          </w:tcPr>
          <w:p w14:paraId="5F352773" w14:textId="77777777" w:rsidR="00B912E2" w:rsidRPr="00636954" w:rsidRDefault="00B912E2" w:rsidP="00636954"/>
        </w:tc>
        <w:tc>
          <w:tcPr>
            <w:tcW w:w="1530" w:type="dxa"/>
            <w:shd w:val="clear" w:color="auto" w:fill="auto"/>
          </w:tcPr>
          <w:p w14:paraId="086B5D0E" w14:textId="28444C70" w:rsidR="00B912E2" w:rsidRPr="00636954" w:rsidRDefault="00B912E2" w:rsidP="00636954"/>
        </w:tc>
        <w:tc>
          <w:tcPr>
            <w:tcW w:w="1255" w:type="dxa"/>
            <w:shd w:val="clear" w:color="auto" w:fill="auto"/>
          </w:tcPr>
          <w:p w14:paraId="19DD9976" w14:textId="77777777" w:rsidR="00B912E2" w:rsidRPr="00636954" w:rsidRDefault="00B912E2" w:rsidP="00636954"/>
        </w:tc>
      </w:tr>
      <w:tr w:rsidR="00B912E2" w:rsidRPr="002A68FC" w14:paraId="29346512" w14:textId="77777777" w:rsidTr="00636954">
        <w:trPr>
          <w:trHeight w:val="216"/>
        </w:trPr>
        <w:tc>
          <w:tcPr>
            <w:tcW w:w="2854" w:type="dxa"/>
            <w:vMerge/>
            <w:shd w:val="clear" w:color="auto" w:fill="auto"/>
          </w:tcPr>
          <w:p w14:paraId="04B7B76D" w14:textId="77777777" w:rsidR="00B912E2" w:rsidRPr="002A68FC" w:rsidRDefault="00B912E2" w:rsidP="00636954"/>
        </w:tc>
        <w:tc>
          <w:tcPr>
            <w:tcW w:w="4431" w:type="dxa"/>
            <w:shd w:val="clear" w:color="auto" w:fill="auto"/>
          </w:tcPr>
          <w:p w14:paraId="2CBA7897" w14:textId="77777777" w:rsidR="00B912E2" w:rsidRPr="00636954" w:rsidRDefault="00B912E2" w:rsidP="00636954"/>
        </w:tc>
        <w:tc>
          <w:tcPr>
            <w:tcW w:w="1530" w:type="dxa"/>
            <w:shd w:val="clear" w:color="auto" w:fill="auto"/>
          </w:tcPr>
          <w:p w14:paraId="17047D08" w14:textId="16AAACF9" w:rsidR="00B912E2" w:rsidRPr="00636954" w:rsidRDefault="00B912E2" w:rsidP="00636954"/>
        </w:tc>
        <w:tc>
          <w:tcPr>
            <w:tcW w:w="1255" w:type="dxa"/>
            <w:shd w:val="clear" w:color="auto" w:fill="auto"/>
          </w:tcPr>
          <w:p w14:paraId="223D6ABC" w14:textId="77777777" w:rsidR="00B912E2" w:rsidRPr="00636954" w:rsidRDefault="00B912E2" w:rsidP="00636954"/>
        </w:tc>
      </w:tr>
      <w:tr w:rsidR="00B912E2" w:rsidRPr="002A68FC" w14:paraId="26D3CF95" w14:textId="77777777" w:rsidTr="00636954">
        <w:trPr>
          <w:trHeight w:val="216"/>
        </w:trPr>
        <w:tc>
          <w:tcPr>
            <w:tcW w:w="2854" w:type="dxa"/>
            <w:vMerge/>
            <w:shd w:val="clear" w:color="auto" w:fill="auto"/>
          </w:tcPr>
          <w:p w14:paraId="5A1634E9" w14:textId="77777777" w:rsidR="00B912E2" w:rsidRPr="002A68FC" w:rsidRDefault="00B912E2" w:rsidP="00636954"/>
        </w:tc>
        <w:tc>
          <w:tcPr>
            <w:tcW w:w="4431" w:type="dxa"/>
            <w:shd w:val="clear" w:color="auto" w:fill="auto"/>
          </w:tcPr>
          <w:p w14:paraId="531CE5DA" w14:textId="77777777" w:rsidR="00B912E2" w:rsidRPr="00636954" w:rsidRDefault="00B912E2" w:rsidP="00636954"/>
        </w:tc>
        <w:tc>
          <w:tcPr>
            <w:tcW w:w="1530" w:type="dxa"/>
            <w:shd w:val="clear" w:color="auto" w:fill="auto"/>
          </w:tcPr>
          <w:p w14:paraId="20F8B287" w14:textId="6365CAAB" w:rsidR="00B912E2" w:rsidRPr="00636954" w:rsidRDefault="00B912E2" w:rsidP="00636954"/>
        </w:tc>
        <w:tc>
          <w:tcPr>
            <w:tcW w:w="1255" w:type="dxa"/>
            <w:shd w:val="clear" w:color="auto" w:fill="auto"/>
          </w:tcPr>
          <w:p w14:paraId="7FE59D63" w14:textId="77777777" w:rsidR="00B912E2" w:rsidRPr="00636954" w:rsidRDefault="00B912E2" w:rsidP="00636954"/>
        </w:tc>
      </w:tr>
      <w:tr w:rsidR="00B912E2" w:rsidRPr="002A68FC" w14:paraId="35952155" w14:textId="77777777" w:rsidTr="00636954">
        <w:trPr>
          <w:trHeight w:val="216"/>
        </w:trPr>
        <w:tc>
          <w:tcPr>
            <w:tcW w:w="2854" w:type="dxa"/>
            <w:vMerge w:val="restart"/>
            <w:shd w:val="clear" w:color="auto" w:fill="F2F2F2" w:themeFill="background1" w:themeFillShade="F2"/>
          </w:tcPr>
          <w:p w14:paraId="26CF6145" w14:textId="77777777" w:rsidR="00B912E2" w:rsidRPr="002A68FC" w:rsidRDefault="00B912E2" w:rsidP="00636954"/>
        </w:tc>
        <w:tc>
          <w:tcPr>
            <w:tcW w:w="4431" w:type="dxa"/>
            <w:shd w:val="clear" w:color="auto" w:fill="F2F2F2" w:themeFill="background1" w:themeFillShade="F2"/>
          </w:tcPr>
          <w:p w14:paraId="05D54FDF" w14:textId="77777777" w:rsidR="00B912E2" w:rsidRPr="00636954" w:rsidRDefault="00B912E2" w:rsidP="00636954"/>
        </w:tc>
        <w:tc>
          <w:tcPr>
            <w:tcW w:w="1530" w:type="dxa"/>
            <w:shd w:val="clear" w:color="auto" w:fill="F2F2F2" w:themeFill="background1" w:themeFillShade="F2"/>
          </w:tcPr>
          <w:p w14:paraId="7CD35B3F" w14:textId="39D6F081" w:rsidR="00B912E2" w:rsidRPr="00636954" w:rsidRDefault="00B912E2" w:rsidP="00636954"/>
        </w:tc>
        <w:tc>
          <w:tcPr>
            <w:tcW w:w="1255" w:type="dxa"/>
            <w:shd w:val="clear" w:color="auto" w:fill="F2F2F2" w:themeFill="background1" w:themeFillShade="F2"/>
          </w:tcPr>
          <w:p w14:paraId="53606F28" w14:textId="77777777" w:rsidR="00B912E2" w:rsidRPr="00636954" w:rsidRDefault="00B912E2" w:rsidP="00636954"/>
        </w:tc>
      </w:tr>
      <w:tr w:rsidR="00B912E2" w:rsidRPr="002A68FC" w14:paraId="51D9EA43" w14:textId="77777777" w:rsidTr="00636954">
        <w:trPr>
          <w:trHeight w:val="216"/>
        </w:trPr>
        <w:tc>
          <w:tcPr>
            <w:tcW w:w="2854" w:type="dxa"/>
            <w:vMerge/>
            <w:shd w:val="clear" w:color="auto" w:fill="F2F2F2" w:themeFill="background1" w:themeFillShade="F2"/>
          </w:tcPr>
          <w:p w14:paraId="3859DA7E" w14:textId="77777777" w:rsidR="00B912E2" w:rsidRPr="002A68FC" w:rsidRDefault="00B912E2" w:rsidP="00D43F25">
            <w:pPr>
              <w:spacing w:before="58" w:after="58"/>
              <w:rPr>
                <w:rFonts w:cs="Arial"/>
                <w:b/>
                <w:color w:val="7F7F7F"/>
                <w:szCs w:val="20"/>
              </w:rPr>
            </w:pPr>
          </w:p>
        </w:tc>
        <w:tc>
          <w:tcPr>
            <w:tcW w:w="4431" w:type="dxa"/>
            <w:shd w:val="clear" w:color="auto" w:fill="F2F2F2" w:themeFill="background1" w:themeFillShade="F2"/>
          </w:tcPr>
          <w:p w14:paraId="7E6C8E44" w14:textId="77777777" w:rsidR="00B912E2" w:rsidRPr="00636954" w:rsidRDefault="00B912E2" w:rsidP="00636954"/>
        </w:tc>
        <w:tc>
          <w:tcPr>
            <w:tcW w:w="1530" w:type="dxa"/>
            <w:shd w:val="clear" w:color="auto" w:fill="F2F2F2" w:themeFill="background1" w:themeFillShade="F2"/>
          </w:tcPr>
          <w:p w14:paraId="6A1FDFD3" w14:textId="374F75F2" w:rsidR="00B912E2" w:rsidRPr="00636954" w:rsidRDefault="00B912E2" w:rsidP="00636954"/>
        </w:tc>
        <w:tc>
          <w:tcPr>
            <w:tcW w:w="1255" w:type="dxa"/>
            <w:shd w:val="clear" w:color="auto" w:fill="F2F2F2" w:themeFill="background1" w:themeFillShade="F2"/>
          </w:tcPr>
          <w:p w14:paraId="63DA8980" w14:textId="77777777" w:rsidR="00B912E2" w:rsidRPr="00636954" w:rsidRDefault="00B912E2" w:rsidP="00636954"/>
        </w:tc>
      </w:tr>
      <w:tr w:rsidR="00636954" w:rsidRPr="002A68FC" w14:paraId="27C21540" w14:textId="77777777" w:rsidTr="00636954">
        <w:trPr>
          <w:trHeight w:val="216"/>
        </w:trPr>
        <w:tc>
          <w:tcPr>
            <w:tcW w:w="2854" w:type="dxa"/>
            <w:vMerge/>
            <w:tcBorders>
              <w:bottom w:val="single" w:sz="4" w:space="0" w:color="auto"/>
            </w:tcBorders>
            <w:shd w:val="clear" w:color="auto" w:fill="F2F2F2" w:themeFill="background1" w:themeFillShade="F2"/>
          </w:tcPr>
          <w:p w14:paraId="23AE930F" w14:textId="77777777" w:rsidR="00636954" w:rsidRPr="002A68FC" w:rsidRDefault="00636954" w:rsidP="00636954">
            <w:pPr>
              <w:spacing w:before="58" w:after="58"/>
              <w:rPr>
                <w:rFonts w:cs="Arial"/>
                <w:b/>
                <w:color w:val="7F7F7F"/>
                <w:szCs w:val="20"/>
              </w:rPr>
            </w:pPr>
          </w:p>
        </w:tc>
        <w:tc>
          <w:tcPr>
            <w:tcW w:w="4431" w:type="dxa"/>
            <w:tcBorders>
              <w:bottom w:val="single" w:sz="4" w:space="0" w:color="auto"/>
            </w:tcBorders>
            <w:shd w:val="clear" w:color="auto" w:fill="F2F2F2" w:themeFill="background1" w:themeFillShade="F2"/>
          </w:tcPr>
          <w:p w14:paraId="03ACC2F7" w14:textId="77777777" w:rsidR="00636954" w:rsidRPr="00636954" w:rsidRDefault="00636954" w:rsidP="00636954"/>
        </w:tc>
        <w:tc>
          <w:tcPr>
            <w:tcW w:w="1530" w:type="dxa"/>
            <w:tcBorders>
              <w:bottom w:val="single" w:sz="4" w:space="0" w:color="auto"/>
            </w:tcBorders>
            <w:shd w:val="clear" w:color="auto" w:fill="F2F2F2" w:themeFill="background1" w:themeFillShade="F2"/>
          </w:tcPr>
          <w:p w14:paraId="7B4C6FA7" w14:textId="3F2B857C" w:rsidR="00636954" w:rsidRPr="00636954" w:rsidRDefault="00636954" w:rsidP="00636954"/>
        </w:tc>
        <w:tc>
          <w:tcPr>
            <w:tcW w:w="1255" w:type="dxa"/>
            <w:tcBorders>
              <w:bottom w:val="single" w:sz="4" w:space="0" w:color="auto"/>
            </w:tcBorders>
            <w:shd w:val="clear" w:color="auto" w:fill="F2F2F2" w:themeFill="background1" w:themeFillShade="F2"/>
          </w:tcPr>
          <w:p w14:paraId="3E644544" w14:textId="77777777" w:rsidR="00636954" w:rsidRPr="00636954" w:rsidRDefault="00636954" w:rsidP="00636954"/>
        </w:tc>
      </w:tr>
      <w:tr w:rsidR="00636954" w:rsidRPr="002A68FC" w14:paraId="6F7DD7F1" w14:textId="77777777" w:rsidTr="00636954">
        <w:trPr>
          <w:trHeight w:val="216"/>
        </w:trPr>
        <w:tc>
          <w:tcPr>
            <w:tcW w:w="2854" w:type="dxa"/>
            <w:vMerge w:val="restart"/>
            <w:shd w:val="clear" w:color="auto" w:fill="auto"/>
          </w:tcPr>
          <w:p w14:paraId="1B38DC8F" w14:textId="77777777" w:rsidR="00636954" w:rsidRPr="002A68FC" w:rsidRDefault="00636954" w:rsidP="00636954">
            <w:pPr>
              <w:spacing w:before="58" w:after="58"/>
              <w:rPr>
                <w:rFonts w:cs="Arial"/>
                <w:b/>
                <w:color w:val="7F7F7F"/>
                <w:szCs w:val="20"/>
              </w:rPr>
            </w:pPr>
          </w:p>
        </w:tc>
        <w:tc>
          <w:tcPr>
            <w:tcW w:w="4431" w:type="dxa"/>
            <w:tcBorders>
              <w:bottom w:val="single" w:sz="4" w:space="0" w:color="auto"/>
            </w:tcBorders>
            <w:shd w:val="clear" w:color="auto" w:fill="auto"/>
          </w:tcPr>
          <w:p w14:paraId="6F721FB4" w14:textId="77777777" w:rsidR="00636954" w:rsidRPr="00636954" w:rsidRDefault="00636954" w:rsidP="00636954"/>
        </w:tc>
        <w:tc>
          <w:tcPr>
            <w:tcW w:w="1530" w:type="dxa"/>
            <w:tcBorders>
              <w:bottom w:val="single" w:sz="4" w:space="0" w:color="auto"/>
            </w:tcBorders>
            <w:shd w:val="clear" w:color="auto" w:fill="auto"/>
          </w:tcPr>
          <w:p w14:paraId="083740B8" w14:textId="77777777" w:rsidR="00636954" w:rsidRPr="00636954" w:rsidRDefault="00636954" w:rsidP="00636954"/>
        </w:tc>
        <w:tc>
          <w:tcPr>
            <w:tcW w:w="1255" w:type="dxa"/>
            <w:tcBorders>
              <w:bottom w:val="single" w:sz="4" w:space="0" w:color="auto"/>
            </w:tcBorders>
            <w:shd w:val="clear" w:color="auto" w:fill="auto"/>
          </w:tcPr>
          <w:p w14:paraId="4ABA7DED" w14:textId="77777777" w:rsidR="00636954" w:rsidRPr="00636954" w:rsidRDefault="00636954" w:rsidP="00636954"/>
        </w:tc>
      </w:tr>
      <w:tr w:rsidR="00636954" w:rsidRPr="002A68FC" w14:paraId="4FFF053B" w14:textId="77777777" w:rsidTr="00636954">
        <w:trPr>
          <w:trHeight w:val="216"/>
        </w:trPr>
        <w:tc>
          <w:tcPr>
            <w:tcW w:w="2854" w:type="dxa"/>
            <w:vMerge/>
            <w:shd w:val="clear" w:color="auto" w:fill="auto"/>
          </w:tcPr>
          <w:p w14:paraId="49D23981" w14:textId="77777777" w:rsidR="00636954" w:rsidRPr="002A68FC" w:rsidRDefault="00636954" w:rsidP="00636954">
            <w:pPr>
              <w:spacing w:before="58" w:after="58"/>
              <w:rPr>
                <w:rFonts w:cs="Arial"/>
                <w:b/>
                <w:color w:val="7F7F7F"/>
                <w:szCs w:val="20"/>
              </w:rPr>
            </w:pPr>
          </w:p>
        </w:tc>
        <w:tc>
          <w:tcPr>
            <w:tcW w:w="4431" w:type="dxa"/>
            <w:tcBorders>
              <w:bottom w:val="single" w:sz="4" w:space="0" w:color="auto"/>
            </w:tcBorders>
            <w:shd w:val="clear" w:color="auto" w:fill="auto"/>
          </w:tcPr>
          <w:p w14:paraId="20F4D492" w14:textId="77777777" w:rsidR="00636954" w:rsidRPr="00636954" w:rsidRDefault="00636954" w:rsidP="00636954"/>
        </w:tc>
        <w:tc>
          <w:tcPr>
            <w:tcW w:w="1530" w:type="dxa"/>
            <w:tcBorders>
              <w:bottom w:val="single" w:sz="4" w:space="0" w:color="auto"/>
            </w:tcBorders>
            <w:shd w:val="clear" w:color="auto" w:fill="auto"/>
          </w:tcPr>
          <w:p w14:paraId="6B8B9C2F" w14:textId="77777777" w:rsidR="00636954" w:rsidRPr="00636954" w:rsidRDefault="00636954" w:rsidP="00636954"/>
        </w:tc>
        <w:tc>
          <w:tcPr>
            <w:tcW w:w="1255" w:type="dxa"/>
            <w:tcBorders>
              <w:bottom w:val="single" w:sz="4" w:space="0" w:color="auto"/>
            </w:tcBorders>
            <w:shd w:val="clear" w:color="auto" w:fill="auto"/>
          </w:tcPr>
          <w:p w14:paraId="65F3AB49" w14:textId="77777777" w:rsidR="00636954" w:rsidRPr="00636954" w:rsidRDefault="00636954" w:rsidP="00636954"/>
        </w:tc>
      </w:tr>
      <w:tr w:rsidR="00636954" w:rsidRPr="002A68FC" w14:paraId="4CDAC872" w14:textId="77777777" w:rsidTr="00636954">
        <w:trPr>
          <w:trHeight w:val="216"/>
        </w:trPr>
        <w:tc>
          <w:tcPr>
            <w:tcW w:w="2854" w:type="dxa"/>
            <w:vMerge/>
            <w:tcBorders>
              <w:bottom w:val="single" w:sz="4" w:space="0" w:color="auto"/>
            </w:tcBorders>
            <w:shd w:val="clear" w:color="auto" w:fill="auto"/>
          </w:tcPr>
          <w:p w14:paraId="05788FFD" w14:textId="77777777" w:rsidR="00636954" w:rsidRPr="002A68FC" w:rsidRDefault="00636954" w:rsidP="00636954">
            <w:pPr>
              <w:spacing w:before="58" w:after="58"/>
              <w:rPr>
                <w:rFonts w:cs="Arial"/>
                <w:b/>
                <w:color w:val="7F7F7F"/>
                <w:szCs w:val="20"/>
              </w:rPr>
            </w:pPr>
          </w:p>
        </w:tc>
        <w:tc>
          <w:tcPr>
            <w:tcW w:w="4431" w:type="dxa"/>
            <w:tcBorders>
              <w:bottom w:val="single" w:sz="4" w:space="0" w:color="auto"/>
            </w:tcBorders>
            <w:shd w:val="clear" w:color="auto" w:fill="auto"/>
          </w:tcPr>
          <w:p w14:paraId="7D38916E" w14:textId="77777777" w:rsidR="00636954" w:rsidRPr="00636954" w:rsidRDefault="00636954" w:rsidP="00636954"/>
        </w:tc>
        <w:tc>
          <w:tcPr>
            <w:tcW w:w="1530" w:type="dxa"/>
            <w:tcBorders>
              <w:bottom w:val="single" w:sz="4" w:space="0" w:color="auto"/>
            </w:tcBorders>
            <w:shd w:val="clear" w:color="auto" w:fill="auto"/>
          </w:tcPr>
          <w:p w14:paraId="7E3035D3" w14:textId="77777777" w:rsidR="00636954" w:rsidRPr="00636954" w:rsidRDefault="00636954" w:rsidP="00636954"/>
        </w:tc>
        <w:tc>
          <w:tcPr>
            <w:tcW w:w="1255" w:type="dxa"/>
            <w:tcBorders>
              <w:bottom w:val="single" w:sz="4" w:space="0" w:color="auto"/>
            </w:tcBorders>
            <w:shd w:val="clear" w:color="auto" w:fill="auto"/>
          </w:tcPr>
          <w:p w14:paraId="1A8DCC14" w14:textId="77777777" w:rsidR="00636954" w:rsidRPr="00636954" w:rsidRDefault="00636954" w:rsidP="00636954"/>
        </w:tc>
      </w:tr>
      <w:tr w:rsidR="00636954" w14:paraId="702C0D31" w14:textId="77777777" w:rsidTr="00636954">
        <w:tc>
          <w:tcPr>
            <w:tcW w:w="10070" w:type="dxa"/>
            <w:gridSpan w:val="4"/>
            <w:shd w:val="clear" w:color="auto" w:fill="auto"/>
          </w:tcPr>
          <w:p w14:paraId="5BB60008" w14:textId="480248CB" w:rsidR="00636954" w:rsidRPr="002A68FC" w:rsidRDefault="00636954" w:rsidP="00636954">
            <w:pPr>
              <w:spacing w:before="58" w:after="58"/>
              <w:rPr>
                <w:b/>
                <w:color w:val="7F7F7F"/>
                <w:szCs w:val="20"/>
              </w:rPr>
            </w:pPr>
            <w:r>
              <w:rPr>
                <w:b/>
                <w:bCs/>
                <w:szCs w:val="20"/>
              </w:rPr>
              <w:t>Date report completed</w:t>
            </w:r>
            <w:r w:rsidRPr="002A68FC">
              <w:rPr>
                <w:szCs w:val="20"/>
              </w:rPr>
              <w:t>:</w:t>
            </w:r>
          </w:p>
        </w:tc>
      </w:tr>
      <w:tr w:rsidR="00636954" w14:paraId="00C6AE25" w14:textId="77777777" w:rsidTr="00636954">
        <w:tc>
          <w:tcPr>
            <w:tcW w:w="10070" w:type="dxa"/>
            <w:gridSpan w:val="4"/>
            <w:shd w:val="clear" w:color="auto" w:fill="auto"/>
          </w:tcPr>
          <w:p w14:paraId="54880222" w14:textId="461E5494" w:rsidR="00636954" w:rsidRDefault="00636954" w:rsidP="00636954">
            <w:pPr>
              <w:spacing w:before="58" w:after="58"/>
              <w:rPr>
                <w:b/>
                <w:bCs/>
                <w:szCs w:val="20"/>
              </w:rPr>
            </w:pPr>
            <w:r>
              <w:rPr>
                <w:b/>
                <w:bCs/>
                <w:szCs w:val="20"/>
              </w:rPr>
              <w:t>Date report provided to health and safety committee/representative/workers</w:t>
            </w:r>
            <w:r w:rsidRPr="002A68FC">
              <w:rPr>
                <w:szCs w:val="20"/>
              </w:rPr>
              <w:t>:</w:t>
            </w:r>
            <w:r>
              <w:rPr>
                <w:szCs w:val="20"/>
              </w:rPr>
              <w:t xml:space="preserve"> </w:t>
            </w:r>
            <w:r>
              <w:rPr>
                <w:bCs/>
                <w:i/>
                <w:color w:val="595959" w:themeColor="text1" w:themeTint="A6"/>
                <w:szCs w:val="20"/>
              </w:rPr>
              <w:t>&lt;I</w:t>
            </w:r>
            <w:r w:rsidRPr="008947C6">
              <w:rPr>
                <w:bCs/>
                <w:i/>
                <w:color w:val="595959" w:themeColor="text1" w:themeTint="A6"/>
                <w:szCs w:val="20"/>
              </w:rPr>
              <w:t>ndicate if not applicable</w:t>
            </w:r>
            <w:r>
              <w:rPr>
                <w:bCs/>
                <w:i/>
                <w:color w:val="595959" w:themeColor="text1" w:themeTint="A6"/>
                <w:szCs w:val="20"/>
              </w:rPr>
              <w:t>.&gt;</w:t>
            </w:r>
          </w:p>
        </w:tc>
      </w:tr>
    </w:tbl>
    <w:p w14:paraId="65030C48" w14:textId="77777777" w:rsidR="00AE1C73" w:rsidRDefault="00AE1C73"/>
    <w:p w14:paraId="7A35948B" w14:textId="1D12CB98" w:rsidR="00AE1C73" w:rsidRPr="00636954" w:rsidRDefault="00AE1C73" w:rsidP="0030532D">
      <w:pPr>
        <w:spacing w:line="276" w:lineRule="auto"/>
        <w:rPr>
          <w:color w:val="000000" w:themeColor="text1"/>
          <w:sz w:val="16"/>
          <w:szCs w:val="16"/>
        </w:rPr>
      </w:pPr>
      <w:r w:rsidRPr="002A68FC">
        <w:rPr>
          <w:color w:val="000000" w:themeColor="text1"/>
          <w:sz w:val="16"/>
          <w:szCs w:val="16"/>
        </w:rPr>
        <w:t>This form is for example purposes only. Completing this form alone will not necessarily put you in compliance with the legislation. It is important and necessary that you customize this document to meet the unique circumstances of your work site. Further, it is essential that this document is not only completed, but is used, communicated and implemented in ac</w:t>
      </w:r>
      <w:r w:rsidR="005F06F1">
        <w:rPr>
          <w:color w:val="000000" w:themeColor="text1"/>
          <w:sz w:val="16"/>
          <w:szCs w:val="16"/>
        </w:rPr>
        <w:t xml:space="preserve">cordance with the legislation. </w:t>
      </w:r>
      <w:r w:rsidR="005C6FB6">
        <w:rPr>
          <w:color w:val="000000" w:themeColor="text1"/>
          <w:sz w:val="16"/>
          <w:szCs w:val="16"/>
        </w:rPr>
        <w:t>Neither t</w:t>
      </w:r>
      <w:r w:rsidR="007305B0">
        <w:rPr>
          <w:color w:val="000000" w:themeColor="text1"/>
          <w:sz w:val="16"/>
          <w:szCs w:val="16"/>
        </w:rPr>
        <w:t>he</w:t>
      </w:r>
      <w:r w:rsidRPr="002A68FC">
        <w:rPr>
          <w:color w:val="000000" w:themeColor="text1"/>
          <w:sz w:val="16"/>
          <w:szCs w:val="16"/>
        </w:rPr>
        <w:t xml:space="preserve"> Crown,</w:t>
      </w:r>
      <w:r w:rsidR="00524398">
        <w:rPr>
          <w:color w:val="000000" w:themeColor="text1"/>
          <w:sz w:val="16"/>
          <w:szCs w:val="16"/>
        </w:rPr>
        <w:t xml:space="preserve"> nor</w:t>
      </w:r>
      <w:r w:rsidRPr="002A68FC">
        <w:rPr>
          <w:color w:val="000000" w:themeColor="text1"/>
          <w:sz w:val="16"/>
          <w:szCs w:val="16"/>
        </w:rPr>
        <w:t xml:space="preserve"> its agents, e</w:t>
      </w:r>
      <w:r w:rsidR="005F06F1">
        <w:rPr>
          <w:color w:val="000000" w:themeColor="text1"/>
          <w:sz w:val="16"/>
          <w:szCs w:val="16"/>
        </w:rPr>
        <w:t>mployees or contractors</w:t>
      </w:r>
      <w:r w:rsidR="00703F1B">
        <w:rPr>
          <w:color w:val="000000" w:themeColor="text1"/>
          <w:sz w:val="16"/>
          <w:szCs w:val="16"/>
        </w:rPr>
        <w:t>,</w:t>
      </w:r>
      <w:r w:rsidR="005F06F1">
        <w:rPr>
          <w:color w:val="000000" w:themeColor="text1"/>
          <w:sz w:val="16"/>
          <w:szCs w:val="16"/>
        </w:rPr>
        <w:t xml:space="preserve"> will </w:t>
      </w:r>
      <w:r w:rsidRPr="002A68FC">
        <w:rPr>
          <w:color w:val="000000" w:themeColor="text1"/>
          <w:sz w:val="16"/>
          <w:szCs w:val="16"/>
        </w:rPr>
        <w:t>be liable to you for any damages, direct or indirect, arising out of your use of this form.</w:t>
      </w:r>
    </w:p>
    <w:sectPr w:rsidR="00AE1C73" w:rsidRPr="00636954" w:rsidSect="00443843">
      <w:footerReference w:type="even" r:id="rId7"/>
      <w:footerReference w:type="default" r:id="rId8"/>
      <w:footerReference w:type="first" r:id="rId9"/>
      <w:pgSz w:w="12240" w:h="15840"/>
      <w:pgMar w:top="1260" w:right="1080" w:bottom="1440" w:left="1080"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F9868" w14:textId="77777777" w:rsidR="00DA0706" w:rsidRDefault="00DA0706" w:rsidP="002E7F33">
      <w:r>
        <w:separator/>
      </w:r>
    </w:p>
  </w:endnote>
  <w:endnote w:type="continuationSeparator" w:id="0">
    <w:p w14:paraId="26D03A98" w14:textId="77777777" w:rsidR="00DA0706" w:rsidRDefault="00DA0706" w:rsidP="002E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NeueLT Std">
    <w:altName w:val="Arial"/>
    <w:panose1 w:val="020B0604020202020204"/>
    <w:charset w:val="00"/>
    <w:family w:val="swiss"/>
    <w:notTrueType/>
    <w:pitch w:val="variable"/>
    <w:sig w:usb0="800000AF" w:usb1="4000204A" w:usb2="00000000" w:usb3="00000000" w:csb0="00000001" w:csb1="00000000"/>
  </w:font>
  <w:font w:name="HelveticaNeueLT Std Blk">
    <w:panose1 w:val="020B09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1DAF" w14:textId="6060878A" w:rsidR="00A251D4" w:rsidRDefault="002E5421">
    <w:pPr>
      <w:pStyle w:val="Footer"/>
    </w:pPr>
    <w:r>
      <w:rPr>
        <w:noProof/>
      </w:rPr>
      <mc:AlternateContent>
        <mc:Choice Requires="wps">
          <w:drawing>
            <wp:anchor distT="0" distB="0" distL="0" distR="0" simplePos="0" relativeHeight="251661312" behindDoc="0" locked="0" layoutInCell="1" allowOverlap="1" wp14:anchorId="723C9FB5" wp14:editId="4A2B3EE4">
              <wp:simplePos x="635" y="635"/>
              <wp:positionH relativeFrom="page">
                <wp:align>left</wp:align>
              </wp:positionH>
              <wp:positionV relativeFrom="page">
                <wp:align>bottom</wp:align>
              </wp:positionV>
              <wp:extent cx="1407160" cy="361315"/>
              <wp:effectExtent l="0" t="0" r="2540" b="0"/>
              <wp:wrapNone/>
              <wp:docPr id="1587725921"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7F6F18C9" w14:textId="6416E4EF" w:rsidR="002E5421" w:rsidRPr="002E5421" w:rsidRDefault="002E5421" w:rsidP="002E5421">
                          <w:pPr>
                            <w:rPr>
                              <w:rFonts w:ascii="Calibri" w:eastAsia="Calibri" w:hAnsi="Calibri" w:cs="Calibri"/>
                              <w:noProof/>
                              <w:color w:val="000000"/>
                              <w:sz w:val="22"/>
                              <w:szCs w:val="22"/>
                            </w:rPr>
                          </w:pPr>
                          <w:r w:rsidRPr="002E5421">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3C9FB5" id="_x0000_t202" coordsize="21600,21600" o:spt="202" path="m,l,21600r21600,l21600,xe">
              <v:stroke joinstyle="miter"/>
              <v:path gradientshapeok="t" o:connecttype="rect"/>
            </v:shapetype>
            <v:shape id="Text Box 5" o:spid="_x0000_s1026" type="#_x0000_t202" alt="Classification: Public" style="position:absolute;margin-left:0;margin-top:0;width:110.8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fill o:detectmouseclick="t"/>
              <v:textbox style="mso-fit-shape-to-text:t" inset="20pt,0,0,15pt">
                <w:txbxContent>
                  <w:p w14:paraId="7F6F18C9" w14:textId="6416E4EF" w:rsidR="002E5421" w:rsidRPr="002E5421" w:rsidRDefault="002E5421" w:rsidP="002E5421">
                    <w:pPr>
                      <w:rPr>
                        <w:rFonts w:ascii="Calibri" w:eastAsia="Calibri" w:hAnsi="Calibri" w:cs="Calibri"/>
                        <w:noProof/>
                        <w:color w:val="000000"/>
                        <w:sz w:val="22"/>
                        <w:szCs w:val="22"/>
                      </w:rPr>
                    </w:pPr>
                    <w:r w:rsidRPr="002E5421">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AB3B" w14:textId="6058D61F" w:rsidR="00443843" w:rsidRPr="002D513D" w:rsidRDefault="002E5421" w:rsidP="0030532D">
    <w:pPr>
      <w:pBdr>
        <w:top w:val="single" w:sz="4" w:space="8" w:color="auto"/>
      </w:pBdr>
      <w:spacing w:after="120"/>
      <w:rPr>
        <w:rFonts w:cs="Arial"/>
        <w:szCs w:val="16"/>
      </w:rPr>
    </w:pPr>
    <w:r>
      <w:rPr>
        <w:rFonts w:cs="Arial"/>
        <w:b/>
        <w:noProof/>
        <w:szCs w:val="20"/>
        <w:lang w:val="en-CA" w:eastAsia="en-CA"/>
      </w:rPr>
      <mc:AlternateContent>
        <mc:Choice Requires="wps">
          <w:drawing>
            <wp:anchor distT="0" distB="0" distL="0" distR="0" simplePos="0" relativeHeight="251662336" behindDoc="0" locked="0" layoutInCell="1" allowOverlap="1" wp14:anchorId="4B1B3A1A" wp14:editId="2859B7CA">
              <wp:simplePos x="685800" y="9229725"/>
              <wp:positionH relativeFrom="page">
                <wp:align>left</wp:align>
              </wp:positionH>
              <wp:positionV relativeFrom="page">
                <wp:align>bottom</wp:align>
              </wp:positionV>
              <wp:extent cx="1407160" cy="361315"/>
              <wp:effectExtent l="0" t="0" r="2540" b="0"/>
              <wp:wrapNone/>
              <wp:docPr id="478166641"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47B92CA9" w14:textId="25F33513" w:rsidR="002E5421" w:rsidRPr="002E5421" w:rsidRDefault="002E5421" w:rsidP="002E5421">
                          <w:pPr>
                            <w:rPr>
                              <w:rFonts w:ascii="Calibri" w:eastAsia="Calibri" w:hAnsi="Calibri" w:cs="Calibri"/>
                              <w:noProof/>
                              <w:color w:val="000000"/>
                              <w:sz w:val="22"/>
                              <w:szCs w:val="22"/>
                            </w:rPr>
                          </w:pPr>
                          <w:r w:rsidRPr="002E5421">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1B3A1A" id="_x0000_t202" coordsize="21600,21600" o:spt="202" path="m,l,21600r21600,l21600,xe">
              <v:stroke joinstyle="miter"/>
              <v:path gradientshapeok="t" o:connecttype="rect"/>
            </v:shapetype>
            <v:shape id="Text Box 6" o:spid="_x0000_s1027" type="#_x0000_t202" alt="Classification: Public" style="position:absolute;margin-left:0;margin-top:0;width:110.8pt;height:28.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fill o:detectmouseclick="t"/>
              <v:textbox style="mso-fit-shape-to-text:t" inset="20pt,0,0,15pt">
                <w:txbxContent>
                  <w:p w14:paraId="47B92CA9" w14:textId="25F33513" w:rsidR="002E5421" w:rsidRPr="002E5421" w:rsidRDefault="002E5421" w:rsidP="002E5421">
                    <w:pPr>
                      <w:rPr>
                        <w:rFonts w:ascii="Calibri" w:eastAsia="Calibri" w:hAnsi="Calibri" w:cs="Calibri"/>
                        <w:noProof/>
                        <w:color w:val="000000"/>
                        <w:sz w:val="22"/>
                        <w:szCs w:val="22"/>
                      </w:rPr>
                    </w:pPr>
                    <w:r w:rsidRPr="002E5421">
                      <w:rPr>
                        <w:rFonts w:ascii="Calibri" w:eastAsia="Calibri" w:hAnsi="Calibri" w:cs="Calibri"/>
                        <w:noProof/>
                        <w:color w:val="000000"/>
                        <w:sz w:val="22"/>
                        <w:szCs w:val="22"/>
                      </w:rPr>
                      <w:t>Classification: Public</w:t>
                    </w:r>
                  </w:p>
                </w:txbxContent>
              </v:textbox>
              <w10:wrap anchorx="page" anchory="page"/>
            </v:shape>
          </w:pict>
        </mc:Fallback>
      </mc:AlternateContent>
    </w:r>
    <w:r w:rsidR="0030532D" w:rsidRPr="005254F7">
      <w:rPr>
        <w:rStyle w:val="CalltoactionChar1"/>
        <w:bCs w:val="0"/>
        <w:noProof/>
        <w:lang w:val="en-CA" w:eastAsia="en-CA"/>
      </w:rPr>
      <w:drawing>
        <wp:anchor distT="0" distB="0" distL="114300" distR="114300" simplePos="0" relativeHeight="251659264" behindDoc="0" locked="0" layoutInCell="1" allowOverlap="1" wp14:anchorId="65FA74A4" wp14:editId="216D2367">
          <wp:simplePos x="0" y="0"/>
          <wp:positionH relativeFrom="margin">
            <wp:align>right</wp:align>
          </wp:positionH>
          <wp:positionV relativeFrom="page">
            <wp:posOffset>9339580</wp:posOffset>
          </wp:positionV>
          <wp:extent cx="1143000" cy="320040"/>
          <wp:effectExtent l="0" t="0" r="0" b="3810"/>
          <wp:wrapNone/>
          <wp:docPr id="5" name="Picture 5" descr="Government of Alber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overnment of Albert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002D513D">
      <w:rPr>
        <w:rFonts w:cs="Arial"/>
        <w:szCs w:val="16"/>
      </w:rPr>
      <w:t xml:space="preserve">Incident investigation report </w:t>
    </w:r>
    <w:r w:rsidR="00677174">
      <w:rPr>
        <w:rFonts w:cs="Arial"/>
        <w:szCs w:val="16"/>
      </w:rPr>
      <w:t>(</w:t>
    </w:r>
    <w:r w:rsidR="002D513D">
      <w:rPr>
        <w:rFonts w:cs="Arial"/>
        <w:szCs w:val="16"/>
      </w:rPr>
      <w:t>template</w:t>
    </w:r>
    <w:r w:rsidR="00677174">
      <w:rPr>
        <w:rFonts w:cs="Arial"/>
        <w:szCs w:val="16"/>
      </w:rPr>
      <w:t>)</w:t>
    </w:r>
  </w:p>
  <w:p w14:paraId="224EF8A9" w14:textId="333C6B50" w:rsidR="00443843" w:rsidRPr="002D513D" w:rsidRDefault="00443843" w:rsidP="0030532D">
    <w:pPr>
      <w:pBdr>
        <w:top w:val="single" w:sz="4" w:space="8" w:color="auto"/>
      </w:pBdr>
      <w:rPr>
        <w:rFonts w:cs="Arial"/>
        <w:sz w:val="16"/>
        <w:szCs w:val="16"/>
      </w:rPr>
    </w:pPr>
    <w:r w:rsidRPr="002D513D">
      <w:rPr>
        <w:rFonts w:cs="Arial"/>
        <w:sz w:val="16"/>
        <w:szCs w:val="16"/>
      </w:rPr>
      <w:t>©</w:t>
    </w:r>
    <w:r w:rsidRPr="002D513D">
      <w:rPr>
        <w:rFonts w:cs="Arial"/>
      </w:rPr>
      <w:fldChar w:fldCharType="begin"/>
    </w:r>
    <w:r w:rsidRPr="002D513D">
      <w:rPr>
        <w:rFonts w:cs="Arial"/>
        <w:sz w:val="16"/>
        <w:szCs w:val="16"/>
      </w:rPr>
      <w:instrText xml:space="preserve"> DATE  \@ "yyyy"  \* MERGEFORMAT </w:instrText>
    </w:r>
    <w:r w:rsidRPr="002D513D">
      <w:rPr>
        <w:rFonts w:cs="Arial"/>
        <w:sz w:val="16"/>
        <w:szCs w:val="16"/>
      </w:rPr>
      <w:fldChar w:fldCharType="separate"/>
    </w:r>
    <w:r w:rsidR="001E6436">
      <w:rPr>
        <w:rFonts w:cs="Arial"/>
        <w:noProof/>
        <w:sz w:val="16"/>
        <w:szCs w:val="16"/>
      </w:rPr>
      <w:t>2025</w:t>
    </w:r>
    <w:r w:rsidRPr="002D513D">
      <w:rPr>
        <w:rFonts w:cs="Arial"/>
      </w:rPr>
      <w:fldChar w:fldCharType="end"/>
    </w:r>
    <w:r w:rsidRPr="002D513D">
      <w:rPr>
        <w:rFonts w:cs="Arial"/>
        <w:sz w:val="16"/>
        <w:szCs w:val="16"/>
      </w:rPr>
      <w:t xml:space="preserve"> Government of </w:t>
    </w:r>
    <w:proofErr w:type="gramStart"/>
    <w:r w:rsidRPr="002D513D">
      <w:rPr>
        <w:rFonts w:cs="Arial"/>
        <w:sz w:val="16"/>
        <w:szCs w:val="16"/>
      </w:rPr>
      <w:t>Alberta  |</w:t>
    </w:r>
    <w:proofErr w:type="gramEnd"/>
    <w:r w:rsidRPr="002D513D">
      <w:rPr>
        <w:rFonts w:cs="Arial"/>
        <w:sz w:val="16"/>
        <w:szCs w:val="16"/>
      </w:rPr>
      <w:t xml:space="preserve">  Published </w:t>
    </w:r>
    <w:r w:rsidR="001E6436">
      <w:rPr>
        <w:rFonts w:cs="Arial"/>
        <w:sz w:val="16"/>
        <w:szCs w:val="16"/>
      </w:rPr>
      <w:t>April</w:t>
    </w:r>
    <w:r w:rsidRPr="002D513D">
      <w:rPr>
        <w:rFonts w:cs="Arial"/>
        <w:sz w:val="16"/>
        <w:szCs w:val="16"/>
      </w:rPr>
      <w:t xml:space="preserve"> 2023  |  </w:t>
    </w:r>
    <w:r w:rsidR="002D513D">
      <w:rPr>
        <w:rFonts w:cs="Arial"/>
        <w:sz w:val="16"/>
        <w:szCs w:val="16"/>
      </w:rPr>
      <w:t>TMP008</w:t>
    </w:r>
  </w:p>
  <w:p w14:paraId="4AA6398B" w14:textId="37041234" w:rsidR="00443843" w:rsidRDefault="00443843" w:rsidP="00443843">
    <w:pPr>
      <w:pStyle w:val="Footer"/>
    </w:pPr>
  </w:p>
  <w:p w14:paraId="466EF596" w14:textId="559306BE" w:rsidR="002E7F33" w:rsidRPr="00443843" w:rsidRDefault="002E7F33" w:rsidP="00443843">
    <w:pPr>
      <w:pStyle w:val="Footer"/>
      <w:rPr>
        <w:rFonts w:cs="Arial"/>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937E" w14:textId="309E91C0" w:rsidR="00A251D4" w:rsidRDefault="002E5421">
    <w:pPr>
      <w:pStyle w:val="Footer"/>
    </w:pPr>
    <w:r>
      <w:rPr>
        <w:noProof/>
      </w:rPr>
      <mc:AlternateContent>
        <mc:Choice Requires="wps">
          <w:drawing>
            <wp:anchor distT="0" distB="0" distL="0" distR="0" simplePos="0" relativeHeight="251660288" behindDoc="0" locked="0" layoutInCell="1" allowOverlap="1" wp14:anchorId="4E4A4C70" wp14:editId="18E4C975">
              <wp:simplePos x="635" y="635"/>
              <wp:positionH relativeFrom="page">
                <wp:align>left</wp:align>
              </wp:positionH>
              <wp:positionV relativeFrom="page">
                <wp:align>bottom</wp:align>
              </wp:positionV>
              <wp:extent cx="1407160" cy="361315"/>
              <wp:effectExtent l="0" t="0" r="2540" b="0"/>
              <wp:wrapNone/>
              <wp:docPr id="1445969133"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63D256A6" w14:textId="17531226" w:rsidR="002E5421" w:rsidRPr="002E5421" w:rsidRDefault="002E5421" w:rsidP="002E5421">
                          <w:pPr>
                            <w:rPr>
                              <w:rFonts w:ascii="Calibri" w:eastAsia="Calibri" w:hAnsi="Calibri" w:cs="Calibri"/>
                              <w:noProof/>
                              <w:color w:val="000000"/>
                              <w:sz w:val="22"/>
                              <w:szCs w:val="22"/>
                            </w:rPr>
                          </w:pPr>
                          <w:r w:rsidRPr="002E5421">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4A4C70" id="_x0000_t202" coordsize="21600,21600" o:spt="202" path="m,l,21600r21600,l21600,xe">
              <v:stroke joinstyle="miter"/>
              <v:path gradientshapeok="t" o:connecttype="rect"/>
            </v:shapetype>
            <v:shape id="Text Box 4" o:spid="_x0000_s1028" type="#_x0000_t202" alt="Classification: Public" style="position:absolute;margin-left:0;margin-top:0;width:110.8pt;height:28.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fill o:detectmouseclick="t"/>
              <v:textbox style="mso-fit-shape-to-text:t" inset="20pt,0,0,15pt">
                <w:txbxContent>
                  <w:p w14:paraId="63D256A6" w14:textId="17531226" w:rsidR="002E5421" w:rsidRPr="002E5421" w:rsidRDefault="002E5421" w:rsidP="002E5421">
                    <w:pPr>
                      <w:rPr>
                        <w:rFonts w:ascii="Calibri" w:eastAsia="Calibri" w:hAnsi="Calibri" w:cs="Calibri"/>
                        <w:noProof/>
                        <w:color w:val="000000"/>
                        <w:sz w:val="22"/>
                        <w:szCs w:val="22"/>
                      </w:rPr>
                    </w:pPr>
                    <w:r w:rsidRPr="002E5421">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2F6C9" w14:textId="77777777" w:rsidR="00DA0706" w:rsidRDefault="00DA0706" w:rsidP="002E7F33">
      <w:r>
        <w:separator/>
      </w:r>
    </w:p>
  </w:footnote>
  <w:footnote w:type="continuationSeparator" w:id="0">
    <w:p w14:paraId="36EA554E" w14:textId="77777777" w:rsidR="00DA0706" w:rsidRDefault="00DA0706" w:rsidP="002E7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96383"/>
    <w:multiLevelType w:val="hybridMultilevel"/>
    <w:tmpl w:val="EB1631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7A624893"/>
    <w:multiLevelType w:val="hybridMultilevel"/>
    <w:tmpl w:val="FE46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393044">
    <w:abstractNumId w:val="1"/>
  </w:num>
  <w:num w:numId="2" w16cid:durableId="116832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C73"/>
    <w:rsid w:val="00011D18"/>
    <w:rsid w:val="00022D11"/>
    <w:rsid w:val="00046105"/>
    <w:rsid w:val="0005483B"/>
    <w:rsid w:val="000C07A1"/>
    <w:rsid w:val="000E5FE8"/>
    <w:rsid w:val="0015420C"/>
    <w:rsid w:val="001666C4"/>
    <w:rsid w:val="001B4855"/>
    <w:rsid w:val="001B7E33"/>
    <w:rsid w:val="001E6436"/>
    <w:rsid w:val="00252298"/>
    <w:rsid w:val="002A68FC"/>
    <w:rsid w:val="002D2C92"/>
    <w:rsid w:val="002D513D"/>
    <w:rsid w:val="002E5421"/>
    <w:rsid w:val="002E7F33"/>
    <w:rsid w:val="00303B75"/>
    <w:rsid w:val="0030532D"/>
    <w:rsid w:val="003357D9"/>
    <w:rsid w:val="00353DC5"/>
    <w:rsid w:val="003664D2"/>
    <w:rsid w:val="003A3C89"/>
    <w:rsid w:val="004270FF"/>
    <w:rsid w:val="00443843"/>
    <w:rsid w:val="0045617A"/>
    <w:rsid w:val="004D0109"/>
    <w:rsid w:val="00524398"/>
    <w:rsid w:val="0053254C"/>
    <w:rsid w:val="005C6FB6"/>
    <w:rsid w:val="005F06F1"/>
    <w:rsid w:val="00614381"/>
    <w:rsid w:val="0062038A"/>
    <w:rsid w:val="00625DC5"/>
    <w:rsid w:val="00636954"/>
    <w:rsid w:val="00677174"/>
    <w:rsid w:val="00703F1B"/>
    <w:rsid w:val="007305B0"/>
    <w:rsid w:val="00790D3B"/>
    <w:rsid w:val="00822715"/>
    <w:rsid w:val="00860FEC"/>
    <w:rsid w:val="00892F5E"/>
    <w:rsid w:val="008947C6"/>
    <w:rsid w:val="008A5557"/>
    <w:rsid w:val="008C3E6C"/>
    <w:rsid w:val="008F6C29"/>
    <w:rsid w:val="00910920"/>
    <w:rsid w:val="00924BF9"/>
    <w:rsid w:val="00931F01"/>
    <w:rsid w:val="00963D39"/>
    <w:rsid w:val="009916DF"/>
    <w:rsid w:val="009A2063"/>
    <w:rsid w:val="009E51B3"/>
    <w:rsid w:val="00A251D4"/>
    <w:rsid w:val="00AE1C73"/>
    <w:rsid w:val="00AE7EEC"/>
    <w:rsid w:val="00B41B6E"/>
    <w:rsid w:val="00B46F44"/>
    <w:rsid w:val="00B912E2"/>
    <w:rsid w:val="00B91FEF"/>
    <w:rsid w:val="00BC0133"/>
    <w:rsid w:val="00C96D7F"/>
    <w:rsid w:val="00CB3ADB"/>
    <w:rsid w:val="00CF6396"/>
    <w:rsid w:val="00D21081"/>
    <w:rsid w:val="00D43F25"/>
    <w:rsid w:val="00DA0706"/>
    <w:rsid w:val="00E92889"/>
    <w:rsid w:val="00E97A2E"/>
    <w:rsid w:val="00EA5A64"/>
    <w:rsid w:val="00EE43B1"/>
    <w:rsid w:val="00F04B72"/>
    <w:rsid w:val="00F118FD"/>
    <w:rsid w:val="00F83E38"/>
    <w:rsid w:val="00FA7BD6"/>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29564"/>
  <w15:chartTrackingRefBased/>
  <w15:docId w15:val="{6725458C-E505-44BE-941B-C4023452B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EF"/>
    <w:rPr>
      <w:rFonts w:ascii="Arial" w:eastAsia="MS Mincho" w:hAnsi="Arial" w:cs="Times New Roman"/>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1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F33"/>
    <w:pPr>
      <w:tabs>
        <w:tab w:val="center" w:pos="4680"/>
        <w:tab w:val="right" w:pos="9360"/>
      </w:tabs>
    </w:pPr>
  </w:style>
  <w:style w:type="character" w:customStyle="1" w:styleId="HeaderChar">
    <w:name w:val="Header Char"/>
    <w:basedOn w:val="DefaultParagraphFont"/>
    <w:link w:val="Header"/>
    <w:uiPriority w:val="99"/>
    <w:rsid w:val="002E7F33"/>
    <w:rPr>
      <w:rFonts w:ascii="Cambria" w:eastAsia="MS Mincho" w:hAnsi="Cambria" w:cs="Times New Roman"/>
      <w:lang w:val="en-US"/>
    </w:rPr>
  </w:style>
  <w:style w:type="paragraph" w:styleId="Footer">
    <w:name w:val="footer"/>
    <w:basedOn w:val="Normal"/>
    <w:link w:val="FooterChar"/>
    <w:uiPriority w:val="99"/>
    <w:unhideWhenUsed/>
    <w:rsid w:val="002E7F33"/>
    <w:pPr>
      <w:tabs>
        <w:tab w:val="center" w:pos="4680"/>
        <w:tab w:val="right" w:pos="9360"/>
      </w:tabs>
    </w:pPr>
  </w:style>
  <w:style w:type="character" w:customStyle="1" w:styleId="FooterChar">
    <w:name w:val="Footer Char"/>
    <w:basedOn w:val="DefaultParagraphFont"/>
    <w:link w:val="Footer"/>
    <w:uiPriority w:val="99"/>
    <w:rsid w:val="002E7F33"/>
    <w:rPr>
      <w:rFonts w:ascii="Cambria" w:eastAsia="MS Mincho" w:hAnsi="Cambria" w:cs="Times New Roman"/>
      <w:lang w:val="en-US"/>
    </w:rPr>
  </w:style>
  <w:style w:type="paragraph" w:customStyle="1" w:styleId="Bodycopy">
    <w:name w:val="Body copy"/>
    <w:basedOn w:val="Normal"/>
    <w:uiPriority w:val="99"/>
    <w:rsid w:val="00F118FD"/>
    <w:pPr>
      <w:keepNext/>
      <w:suppressAutoHyphens/>
      <w:autoSpaceDE w:val="0"/>
      <w:autoSpaceDN w:val="0"/>
      <w:adjustRightInd w:val="0"/>
      <w:spacing w:before="90" w:after="90" w:line="260" w:lineRule="atLeast"/>
      <w:textAlignment w:val="center"/>
    </w:pPr>
    <w:rPr>
      <w:rFonts w:ascii="HelveticaNeueLT Std" w:eastAsiaTheme="minorHAnsi" w:hAnsi="HelveticaNeueLT Std" w:cs="HelveticaNeueLT Std"/>
      <w:color w:val="000000"/>
      <w:szCs w:val="20"/>
    </w:rPr>
  </w:style>
  <w:style w:type="character" w:customStyle="1" w:styleId="SUNSETboldhighlight">
    <w:name w:val="SUNSET bold highlight"/>
    <w:basedOn w:val="DefaultParagraphFont"/>
    <w:uiPriority w:val="99"/>
    <w:rsid w:val="00F118FD"/>
    <w:rPr>
      <w:rFonts w:ascii="HelveticaNeueLT Std Blk" w:hAnsi="HelveticaNeueLT Std Blk" w:cs="HelveticaNeueLT Std Blk"/>
      <w:color w:val="D06F19"/>
    </w:rPr>
  </w:style>
  <w:style w:type="paragraph" w:customStyle="1" w:styleId="Calltoaction">
    <w:name w:val="Call to action"/>
    <w:basedOn w:val="Normal"/>
    <w:link w:val="CalltoactionChar1"/>
    <w:autoRedefine/>
    <w:qFormat/>
    <w:rsid w:val="00443843"/>
    <w:pPr>
      <w:autoSpaceDE w:val="0"/>
      <w:autoSpaceDN w:val="0"/>
      <w:adjustRightInd w:val="0"/>
      <w:spacing w:before="240" w:after="80" w:line="240" w:lineRule="atLeast"/>
      <w:textAlignment w:val="center"/>
    </w:pPr>
    <w:rPr>
      <w:rFonts w:eastAsiaTheme="minorHAnsi" w:cs="Arial"/>
      <w:b/>
      <w:bCs/>
      <w:szCs w:val="20"/>
    </w:rPr>
  </w:style>
  <w:style w:type="character" w:customStyle="1" w:styleId="CalltoactionChar1">
    <w:name w:val="Call to action Char1"/>
    <w:basedOn w:val="DefaultParagraphFont"/>
    <w:link w:val="Calltoaction"/>
    <w:rsid w:val="00443843"/>
    <w:rPr>
      <w:rFonts w:ascii="Arial" w:hAnsi="Arial" w:cs="Arial"/>
      <w:b/>
      <w:bCs/>
      <w:sz w:val="20"/>
      <w:szCs w:val="20"/>
      <w:lang w:val="en-US"/>
    </w:rPr>
  </w:style>
  <w:style w:type="paragraph" w:styleId="ListParagraph">
    <w:name w:val="List Paragraph"/>
    <w:basedOn w:val="Normal"/>
    <w:uiPriority w:val="34"/>
    <w:qFormat/>
    <w:rsid w:val="0015420C"/>
    <w:pPr>
      <w:ind w:left="720"/>
      <w:contextualSpacing/>
    </w:pPr>
  </w:style>
  <w:style w:type="paragraph" w:customStyle="1" w:styleId="Expositorytext">
    <w:name w:val="Expository text"/>
    <w:basedOn w:val="Normal"/>
    <w:qFormat/>
    <w:rsid w:val="00790D3B"/>
    <w:pPr>
      <w:spacing w:before="58" w:after="240"/>
    </w:pPr>
    <w:rPr>
      <w:bCs/>
      <w:i/>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Scot Hecker</cp:lastModifiedBy>
  <cp:revision>3</cp:revision>
  <dcterms:created xsi:type="dcterms:W3CDTF">2025-03-11T19:41:00Z</dcterms:created>
  <dcterms:modified xsi:type="dcterms:W3CDTF">2025-04-02T20:39:00Z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59511a28,562fbced,5ea2c661,1c803e71</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2025-03-12T21:05:29Z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122652ff-4185-4b0d-aa19-050075f9a70e</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